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4C" w:rsidRDefault="00065D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219710</wp:posOffset>
                </wp:positionV>
                <wp:extent cx="7899400" cy="152400"/>
                <wp:effectExtent l="21590" t="26035" r="32385" b="501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5.75pt;margin-top:17.3pt;width:62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-1040130</wp:posOffset>
                </wp:positionV>
                <wp:extent cx="1468755" cy="10686415"/>
                <wp:effectExtent l="21590" t="23495" r="33655" b="533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10686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5.75pt;margin-top:-81.9pt;width:115.65pt;height:8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-1029335</wp:posOffset>
                </wp:positionV>
                <wp:extent cx="1424940" cy="10675620"/>
                <wp:effectExtent l="12065" t="5715" r="1079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067562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5.75pt;margin-top:-81.05pt;width:112.2pt;height:8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" fillcolor="#069" strokecolor="#36c"/>
            </w:pict>
          </mc:Fallback>
        </mc:AlternateContent>
      </w: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Pr="00843279" w:rsidRDefault="002419D5" w:rsidP="00843279">
      <w:pPr>
        <w:ind w:right="-709" w:firstLine="1134"/>
        <w:jc w:val="center"/>
        <w:rPr>
          <w:rFonts w:ascii="Arial" w:hAnsi="Arial" w:cs="Arial"/>
          <w:b/>
          <w:caps/>
          <w:sz w:val="32"/>
          <w:szCs w:val="32"/>
        </w:rPr>
      </w:pPr>
      <w:r w:rsidRPr="00843279">
        <w:rPr>
          <w:rFonts w:ascii="Arial" w:hAnsi="Arial" w:cs="Arial"/>
          <w:b/>
          <w:caps/>
          <w:sz w:val="32"/>
          <w:szCs w:val="32"/>
        </w:rPr>
        <w:t>Стандарт организации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Default="0084327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Default="0084327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Pr="00843279" w:rsidRDefault="00843279" w:rsidP="00843279">
      <w:pPr>
        <w:spacing w:after="0" w:line="360" w:lineRule="auto"/>
        <w:ind w:right="-709" w:firstLine="1134"/>
        <w:jc w:val="center"/>
        <w:rPr>
          <w:rFonts w:ascii="Arial" w:hAnsi="Arial" w:cs="Arial"/>
          <w:b/>
          <w:bCs/>
          <w:sz w:val="32"/>
          <w:szCs w:val="32"/>
        </w:rPr>
      </w:pPr>
      <w:r w:rsidRPr="00843279">
        <w:rPr>
          <w:rFonts w:ascii="Arial" w:hAnsi="Arial" w:cs="Arial"/>
          <w:b/>
          <w:bCs/>
          <w:sz w:val="32"/>
          <w:szCs w:val="32"/>
        </w:rPr>
        <w:t>Квалификационные стандарты</w:t>
      </w:r>
    </w:p>
    <w:p w:rsidR="00843279" w:rsidRPr="00C37816" w:rsidRDefault="00843279" w:rsidP="00843279">
      <w:pPr>
        <w:spacing w:after="0" w:line="360" w:lineRule="auto"/>
        <w:ind w:right="-709" w:firstLine="1276"/>
        <w:jc w:val="center"/>
        <w:rPr>
          <w:rFonts w:ascii="Arial" w:hAnsi="Arial" w:cs="Arial"/>
          <w:b/>
          <w:bCs/>
          <w:sz w:val="32"/>
          <w:szCs w:val="32"/>
        </w:rPr>
      </w:pPr>
    </w:p>
    <w:p w:rsidR="00843279" w:rsidRDefault="00B46EB7" w:rsidP="00843279">
      <w:pPr>
        <w:pStyle w:val="ad"/>
        <w:ind w:left="1276" w:right="-709"/>
        <w:rPr>
          <w:rFonts w:ascii="Arial" w:hAnsi="Arial" w:cs="Arial"/>
          <w:bCs w:val="0"/>
          <w:color w:val="000000"/>
          <w:sz w:val="36"/>
          <w:szCs w:val="36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 xml:space="preserve">ГЛАВНЫЙ </w:t>
      </w:r>
      <w:r w:rsidR="00577B23">
        <w:rPr>
          <w:rFonts w:ascii="Arial" w:hAnsi="Arial" w:cs="Arial"/>
          <w:bCs w:val="0"/>
          <w:color w:val="000000"/>
          <w:sz w:val="36"/>
          <w:szCs w:val="36"/>
        </w:rPr>
        <w:t>ИНЖЕНЕР</w:t>
      </w:r>
      <w:r>
        <w:rPr>
          <w:rFonts w:ascii="Arial" w:hAnsi="Arial" w:cs="Arial"/>
          <w:bCs w:val="0"/>
          <w:color w:val="000000"/>
          <w:sz w:val="36"/>
          <w:szCs w:val="36"/>
        </w:rPr>
        <w:t xml:space="preserve"> ПРОЕКТА</w:t>
      </w:r>
    </w:p>
    <w:p w:rsidR="00843279" w:rsidRPr="00B46EB7" w:rsidRDefault="00B46EB7" w:rsidP="00843279">
      <w:pPr>
        <w:pStyle w:val="ad"/>
        <w:ind w:left="1276" w:right="-709"/>
        <w:rPr>
          <w:rFonts w:ascii="Arial" w:hAnsi="Arial" w:cs="Arial"/>
        </w:rPr>
      </w:pPr>
      <w:r w:rsidRPr="00B46EB7">
        <w:rPr>
          <w:rFonts w:ascii="Arial" w:hAnsi="Arial" w:cs="Arial"/>
          <w:bCs w:val="0"/>
          <w:color w:val="000000"/>
        </w:rPr>
        <w:t xml:space="preserve">(СПЕЦИАЛИСТ </w:t>
      </w:r>
      <w:r w:rsidR="00843279" w:rsidRPr="00B46EB7">
        <w:rPr>
          <w:rFonts w:ascii="Arial" w:hAnsi="Arial" w:cs="Arial"/>
          <w:bCs w:val="0"/>
          <w:color w:val="000000"/>
        </w:rPr>
        <w:t xml:space="preserve">ПО ОРГАНИЗАЦИИ </w:t>
      </w:r>
      <w:r w:rsidRPr="00B46EB7">
        <w:rPr>
          <w:rFonts w:ascii="Arial" w:hAnsi="Arial" w:cs="Arial"/>
          <w:bCs w:val="0"/>
          <w:color w:val="000000"/>
        </w:rPr>
        <w:t>АРХИТЕКТУРНО-</w:t>
      </w:r>
      <w:r>
        <w:rPr>
          <w:rFonts w:ascii="Arial" w:hAnsi="Arial" w:cs="Arial"/>
          <w:bCs w:val="0"/>
          <w:color w:val="000000"/>
        </w:rPr>
        <w:t>СТРОИТЕЛЬНОГО ПРОЕКТИРОВАНИЯ)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B46EB7" w:rsidP="00843279">
      <w:pPr>
        <w:ind w:right="-709"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СТО-П-</w:t>
      </w:r>
      <w:r w:rsidR="00086F5F">
        <w:rPr>
          <w:b/>
          <w:caps/>
          <w:sz w:val="32"/>
          <w:szCs w:val="32"/>
        </w:rPr>
        <w:t>184</w:t>
      </w:r>
      <w:r w:rsidR="00843279">
        <w:rPr>
          <w:b/>
          <w:caps/>
          <w:sz w:val="32"/>
          <w:szCs w:val="32"/>
        </w:rPr>
        <w:t>-0</w:t>
      </w:r>
      <w:r w:rsidR="00086F5F">
        <w:rPr>
          <w:b/>
          <w:caps/>
          <w:sz w:val="32"/>
          <w:szCs w:val="32"/>
        </w:rPr>
        <w:t>2</w:t>
      </w:r>
      <w:r w:rsidR="00843279">
        <w:rPr>
          <w:b/>
          <w:caps/>
          <w:sz w:val="32"/>
          <w:szCs w:val="32"/>
        </w:rPr>
        <w:t>–2017</w: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065D2D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438785</wp:posOffset>
                </wp:positionV>
                <wp:extent cx="7899400" cy="152400"/>
                <wp:effectExtent l="25400" t="20955" r="38100" b="457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3.95pt;margin-top:34.55pt;width:62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москва 201</w:t>
      </w:r>
      <w:r w:rsidR="00843279">
        <w:rPr>
          <w:b/>
          <w:caps/>
          <w:sz w:val="32"/>
          <w:szCs w:val="32"/>
        </w:rPr>
        <w:t>7</w:t>
      </w:r>
    </w:p>
    <w:p w:rsidR="00687C27" w:rsidRDefault="00687C27" w:rsidP="00C95E6B">
      <w:pPr>
        <w:jc w:val="center"/>
        <w:rPr>
          <w:b/>
          <w:caps/>
          <w:sz w:val="32"/>
          <w:szCs w:val="32"/>
        </w:rPr>
        <w:sectPr w:rsidR="00687C27" w:rsidSect="00C95E6B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709" w:bottom="1134" w:left="1134" w:header="709" w:footer="709" w:gutter="0"/>
          <w:pgNumType w:fmt="lowerRoman"/>
          <w:cols w:space="708"/>
          <w:docGrid w:linePitch="360"/>
        </w:sectPr>
      </w:pPr>
    </w:p>
    <w:p w:rsidR="00687C27" w:rsidRDefault="00687C27" w:rsidP="002419D5">
      <w:pPr>
        <w:ind w:left="-1680"/>
        <w:jc w:val="center"/>
        <w:rPr>
          <w:b/>
          <w:caps/>
          <w:sz w:val="32"/>
          <w:szCs w:val="32"/>
        </w:rPr>
      </w:pPr>
    </w:p>
    <w:p w:rsidR="00687C27" w:rsidRPr="000E0099" w:rsidRDefault="00687C27" w:rsidP="002419D5">
      <w:pPr>
        <w:ind w:left="-1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0099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687C27" w:rsidRPr="000E0099" w:rsidRDefault="00687C27" w:rsidP="00687C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87C27" w:rsidRPr="00086F5F" w:rsidRDefault="00687C27" w:rsidP="000E0099">
      <w:pPr>
        <w:pStyle w:val="1"/>
        <w:spacing w:line="240" w:lineRule="auto"/>
        <w:ind w:left="4111" w:right="453" w:hanging="3403"/>
        <w:jc w:val="both"/>
        <w:rPr>
          <w:rFonts w:ascii="Times New Roman" w:hAnsi="Times New Roman"/>
          <w:sz w:val="24"/>
          <w:szCs w:val="24"/>
        </w:rPr>
      </w:pPr>
      <w:r w:rsidRPr="00086F5F">
        <w:rPr>
          <w:rFonts w:ascii="Times New Roman" w:hAnsi="Times New Roman"/>
          <w:bCs/>
          <w:sz w:val="24"/>
          <w:szCs w:val="24"/>
        </w:rPr>
        <w:t>1. РАЗРАБОТАН</w:t>
      </w:r>
      <w:r w:rsidR="000E0099" w:rsidRPr="00086F5F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086F5F" w:rsidRPr="00086F5F">
        <w:rPr>
          <w:rFonts w:ascii="Times New Roman" w:hAnsi="Times New Roman"/>
          <w:bCs/>
          <w:sz w:val="24"/>
          <w:szCs w:val="24"/>
        </w:rPr>
        <w:t>Ассоциацией</w:t>
      </w:r>
      <w:r w:rsidR="003F4012" w:rsidRPr="00086F5F">
        <w:rPr>
          <w:rFonts w:ascii="Times New Roman" w:hAnsi="Times New Roman"/>
          <w:bCs/>
          <w:sz w:val="24"/>
          <w:szCs w:val="24"/>
        </w:rPr>
        <w:t xml:space="preserve"> «</w:t>
      </w:r>
      <w:r w:rsidR="00086F5F" w:rsidRPr="00086F5F">
        <w:rPr>
          <w:rFonts w:ascii="Times New Roman" w:hAnsi="Times New Roman"/>
          <w:bCs/>
          <w:sz w:val="24"/>
          <w:szCs w:val="24"/>
        </w:rPr>
        <w:t>Профессиональный альянс</w:t>
      </w:r>
      <w:r w:rsidR="003F4012" w:rsidRPr="00086F5F">
        <w:rPr>
          <w:rFonts w:ascii="Times New Roman" w:hAnsi="Times New Roman"/>
          <w:bCs/>
          <w:sz w:val="24"/>
          <w:szCs w:val="24"/>
        </w:rPr>
        <w:t xml:space="preserve"> </w:t>
      </w:r>
      <w:r w:rsidR="00B46EB7" w:rsidRPr="00086F5F">
        <w:rPr>
          <w:rFonts w:ascii="Times New Roman" w:hAnsi="Times New Roman"/>
          <w:bCs/>
          <w:sz w:val="24"/>
          <w:szCs w:val="24"/>
        </w:rPr>
        <w:t>проектировщиков</w:t>
      </w:r>
      <w:r w:rsidR="003F4012" w:rsidRPr="00086F5F">
        <w:rPr>
          <w:rFonts w:ascii="Times New Roman" w:hAnsi="Times New Roman"/>
          <w:bCs/>
          <w:sz w:val="24"/>
          <w:szCs w:val="24"/>
        </w:rPr>
        <w:t>»</w:t>
      </w:r>
    </w:p>
    <w:p w:rsidR="00880833" w:rsidRPr="00086F5F" w:rsidRDefault="00880833" w:rsidP="000E0099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833" w:rsidRPr="00086F5F" w:rsidRDefault="00880833" w:rsidP="000E0099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C27" w:rsidRPr="000E0099" w:rsidRDefault="00687C27" w:rsidP="005A24AE">
      <w:pPr>
        <w:spacing w:after="0" w:line="240" w:lineRule="auto"/>
        <w:ind w:left="993" w:right="42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F5F">
        <w:rPr>
          <w:rFonts w:ascii="Times New Roman" w:eastAsia="Calibri" w:hAnsi="Times New Roman" w:cs="Times New Roman"/>
          <w:sz w:val="24"/>
          <w:szCs w:val="24"/>
        </w:rPr>
        <w:t>2.</w:t>
      </w:r>
      <w:r w:rsidR="003F4012" w:rsidRPr="00086F5F">
        <w:rPr>
          <w:rFonts w:ascii="Times New Roman" w:hAnsi="Times New Roman" w:cs="Times New Roman"/>
          <w:sz w:val="24"/>
          <w:szCs w:val="24"/>
        </w:rPr>
        <w:t> </w:t>
      </w:r>
      <w:r w:rsidR="000E0099" w:rsidRPr="00086F5F">
        <w:rPr>
          <w:rFonts w:ascii="Times New Roman" w:hAnsi="Times New Roman" w:cs="Times New Roman"/>
          <w:caps/>
          <w:sz w:val="24"/>
          <w:szCs w:val="24"/>
        </w:rPr>
        <w:t xml:space="preserve">утвержден </w:t>
      </w:r>
      <w:r w:rsidR="00AA721C" w:rsidRPr="00086F5F">
        <w:rPr>
          <w:rFonts w:ascii="Times New Roman" w:hAnsi="Times New Roman" w:cs="Times New Roman"/>
          <w:sz w:val="24"/>
          <w:szCs w:val="24"/>
        </w:rPr>
        <w:t>Р</w:t>
      </w:r>
      <w:r w:rsidR="00A91E78" w:rsidRPr="00086F5F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A50A75" w:rsidRPr="00086F5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B3EF0">
        <w:rPr>
          <w:rFonts w:ascii="Times New Roman" w:hAnsi="Times New Roman"/>
          <w:bCs/>
          <w:sz w:val="24"/>
          <w:szCs w:val="24"/>
        </w:rPr>
        <w:t>Ассоциации</w:t>
      </w:r>
      <w:r w:rsidR="00086F5F" w:rsidRPr="00086F5F">
        <w:rPr>
          <w:rFonts w:ascii="Times New Roman" w:hAnsi="Times New Roman"/>
          <w:bCs/>
          <w:sz w:val="24"/>
          <w:szCs w:val="24"/>
        </w:rPr>
        <w:t xml:space="preserve"> «Профессиональный альянс прое</w:t>
      </w:r>
      <w:r w:rsidR="00086F5F" w:rsidRPr="00086F5F">
        <w:rPr>
          <w:rFonts w:ascii="Times New Roman" w:hAnsi="Times New Roman"/>
          <w:bCs/>
          <w:sz w:val="24"/>
          <w:szCs w:val="24"/>
        </w:rPr>
        <w:t>к</w:t>
      </w:r>
      <w:r w:rsidR="00086F5F" w:rsidRPr="00086F5F">
        <w:rPr>
          <w:rFonts w:ascii="Times New Roman" w:hAnsi="Times New Roman"/>
          <w:bCs/>
          <w:sz w:val="24"/>
          <w:szCs w:val="24"/>
        </w:rPr>
        <w:t>тировщиков»</w:t>
      </w:r>
      <w:r w:rsidR="00A91E78" w:rsidRPr="00086F5F">
        <w:rPr>
          <w:rFonts w:ascii="Times New Roman" w:hAnsi="Times New Roman" w:cs="Times New Roman"/>
          <w:sz w:val="24"/>
          <w:szCs w:val="24"/>
        </w:rPr>
        <w:t xml:space="preserve"> </w:t>
      </w:r>
      <w:r w:rsidR="00A50A75" w:rsidRPr="00086F5F">
        <w:rPr>
          <w:rFonts w:ascii="Times New Roman" w:hAnsi="Times New Roman" w:cs="Times New Roman"/>
          <w:sz w:val="24"/>
          <w:szCs w:val="24"/>
        </w:rPr>
        <w:t>(</w:t>
      </w:r>
      <w:r w:rsidR="00A91E78" w:rsidRPr="00086F5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A24AE" w:rsidRPr="00086F5F">
        <w:rPr>
          <w:rFonts w:ascii="Times New Roman" w:hAnsi="Times New Roman" w:cs="Times New Roman"/>
          <w:sz w:val="24"/>
          <w:szCs w:val="24"/>
        </w:rPr>
        <w:t>№ </w:t>
      </w:r>
      <w:r w:rsidR="00086F5F" w:rsidRPr="00086F5F">
        <w:rPr>
          <w:rFonts w:ascii="Times New Roman" w:hAnsi="Times New Roman" w:cs="Times New Roman"/>
          <w:sz w:val="24"/>
          <w:szCs w:val="24"/>
        </w:rPr>
        <w:t>221</w:t>
      </w:r>
      <w:r w:rsidR="005A24AE" w:rsidRPr="00086F5F">
        <w:rPr>
          <w:rFonts w:ascii="Times New Roman" w:hAnsi="Times New Roman" w:cs="Times New Roman"/>
          <w:sz w:val="24"/>
          <w:szCs w:val="24"/>
        </w:rPr>
        <w:t xml:space="preserve"> от 02 июня 2017г</w:t>
      </w:r>
      <w:r w:rsidR="00A91E78" w:rsidRPr="00086F5F">
        <w:rPr>
          <w:rFonts w:ascii="Times New Roman" w:hAnsi="Times New Roman" w:cs="Times New Roman"/>
          <w:sz w:val="24"/>
          <w:szCs w:val="24"/>
        </w:rPr>
        <w:t>.</w:t>
      </w:r>
      <w:r w:rsidR="00A50A75" w:rsidRPr="00086F5F">
        <w:rPr>
          <w:rFonts w:ascii="Times New Roman" w:hAnsi="Times New Roman" w:cs="Times New Roman"/>
          <w:sz w:val="24"/>
          <w:szCs w:val="24"/>
        </w:rPr>
        <w:t>)</w:t>
      </w:r>
      <w:r w:rsidR="003F24A1">
        <w:rPr>
          <w:rFonts w:ascii="Times New Roman" w:hAnsi="Times New Roman" w:cs="Times New Roman"/>
          <w:sz w:val="24"/>
          <w:szCs w:val="24"/>
        </w:rPr>
        <w:t>,</w:t>
      </w:r>
      <w:r w:rsidR="003F24A1" w:rsidRPr="003F24A1">
        <w:t xml:space="preserve"> </w:t>
      </w:r>
      <w:r w:rsidR="003F24A1" w:rsidRPr="003F24A1">
        <w:rPr>
          <w:rFonts w:ascii="Times New Roman" w:hAnsi="Times New Roman" w:cs="Times New Roman"/>
          <w:sz w:val="24"/>
          <w:szCs w:val="24"/>
        </w:rPr>
        <w:t>с изменениями и дополнени</w:t>
      </w:r>
      <w:r w:rsidR="003F24A1" w:rsidRPr="003F24A1">
        <w:rPr>
          <w:rFonts w:ascii="Times New Roman" w:hAnsi="Times New Roman" w:cs="Times New Roman"/>
          <w:sz w:val="24"/>
          <w:szCs w:val="24"/>
        </w:rPr>
        <w:t>я</w:t>
      </w:r>
      <w:r w:rsidR="003F24A1" w:rsidRPr="003F24A1">
        <w:rPr>
          <w:rFonts w:ascii="Times New Roman" w:hAnsi="Times New Roman" w:cs="Times New Roman"/>
          <w:sz w:val="24"/>
          <w:szCs w:val="24"/>
        </w:rPr>
        <w:t>ми, внесенными Советом Ассоциации «Профессиональный альянс проектиро</w:t>
      </w:r>
      <w:r w:rsidR="003F24A1" w:rsidRPr="003F24A1">
        <w:rPr>
          <w:rFonts w:ascii="Times New Roman" w:hAnsi="Times New Roman" w:cs="Times New Roman"/>
          <w:sz w:val="24"/>
          <w:szCs w:val="24"/>
        </w:rPr>
        <w:t>в</w:t>
      </w:r>
      <w:r w:rsidR="003F24A1" w:rsidRPr="003F24A1">
        <w:rPr>
          <w:rFonts w:ascii="Times New Roman" w:hAnsi="Times New Roman" w:cs="Times New Roman"/>
          <w:sz w:val="24"/>
          <w:szCs w:val="24"/>
        </w:rPr>
        <w:t>щиков» (Протокол № 226 от 28 июня 2017г.)</w:t>
      </w:r>
      <w:r w:rsidR="006C24D6">
        <w:rPr>
          <w:rFonts w:ascii="Times New Roman" w:hAnsi="Times New Roman" w:cs="Times New Roman"/>
          <w:sz w:val="24"/>
          <w:szCs w:val="24"/>
        </w:rPr>
        <w:t xml:space="preserve">, </w:t>
      </w:r>
      <w:r w:rsidR="006C24D6" w:rsidRPr="006C24D6">
        <w:rPr>
          <w:rFonts w:ascii="Times New Roman" w:hAnsi="Times New Roman" w:cs="Times New Roman"/>
          <w:sz w:val="24"/>
          <w:szCs w:val="24"/>
        </w:rPr>
        <w:t>с изменениями и дополнениями, внесенными Советом Ассоциации «Профессиональный альянс проектировщиков» (Протокол № 229 от 24 августа 2017г.)</w:t>
      </w:r>
    </w:p>
    <w:p w:rsidR="003C4CEC" w:rsidRPr="000E0099" w:rsidRDefault="003C4CEC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880833" w:rsidRPr="000E0099" w:rsidRDefault="00880833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880833" w:rsidRPr="000E0099" w:rsidRDefault="00880833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  <w:r w:rsidRPr="000E009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6C24D6" w:rsidRPr="006C24D6">
        <w:rPr>
          <w:rFonts w:ascii="Times New Roman" w:hAnsi="Times New Roman"/>
          <w:sz w:val="24"/>
          <w:szCs w:val="24"/>
        </w:rPr>
        <w:t>ВВЕДЕН</w:t>
      </w:r>
      <w:proofErr w:type="gramEnd"/>
      <w:r w:rsidR="006C24D6" w:rsidRPr="006C24D6">
        <w:rPr>
          <w:rFonts w:ascii="Times New Roman" w:hAnsi="Times New Roman"/>
          <w:sz w:val="24"/>
          <w:szCs w:val="24"/>
        </w:rPr>
        <w:t xml:space="preserve"> В ДЕЙСТВИЕ с 01 июля 2017г.</w:t>
      </w:r>
    </w:p>
    <w:p w:rsidR="00880833" w:rsidRPr="000E0099" w:rsidRDefault="00880833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880833" w:rsidRPr="000E0099" w:rsidRDefault="00880833" w:rsidP="000E0099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C27" w:rsidRPr="000E0099" w:rsidRDefault="00D36095" w:rsidP="000E0099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009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687C27" w:rsidRPr="000E00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87C27" w:rsidRPr="000E0099">
        <w:rPr>
          <w:rFonts w:ascii="Times New Roman" w:eastAsia="Calibri" w:hAnsi="Times New Roman" w:cs="Times New Roman"/>
          <w:sz w:val="24"/>
          <w:szCs w:val="24"/>
        </w:rPr>
        <w:t> </w:t>
      </w:r>
      <w:r w:rsidR="00687C27" w:rsidRPr="000E0099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Введен впервые</w:t>
      </w:r>
    </w:p>
    <w:p w:rsid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Pr="00A50A75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687C27" w:rsidRP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</w:rPr>
      </w:pPr>
    </w:p>
    <w:p w:rsidR="00687C27" w:rsidRPr="00687C27" w:rsidRDefault="00687C27" w:rsidP="00687C27">
      <w:pPr>
        <w:widowControl w:val="0"/>
        <w:ind w:right="453" w:firstLine="709"/>
        <w:jc w:val="both"/>
        <w:rPr>
          <w:rFonts w:ascii="Arial" w:eastAsia="Calibri" w:hAnsi="Arial" w:cs="Arial"/>
        </w:rPr>
      </w:pPr>
    </w:p>
    <w:p w:rsidR="00687C27" w:rsidRDefault="00687C27" w:rsidP="00687C27">
      <w:pPr>
        <w:widowControl w:val="0"/>
        <w:jc w:val="both"/>
        <w:rPr>
          <w:rFonts w:ascii="Calibri" w:eastAsia="Calibri" w:hAnsi="Calibri" w:cs="Times New Roman"/>
        </w:rPr>
      </w:pPr>
    </w:p>
    <w:p w:rsidR="00687C27" w:rsidRDefault="00687C27" w:rsidP="00687C27">
      <w:pPr>
        <w:spacing w:before="120" w:after="0" w:line="240" w:lineRule="auto"/>
        <w:ind w:firstLine="709"/>
        <w:jc w:val="both"/>
        <w:rPr>
          <w:b/>
          <w:caps/>
          <w:sz w:val="32"/>
          <w:szCs w:val="32"/>
        </w:rPr>
      </w:pPr>
    </w:p>
    <w:p w:rsidR="00763793" w:rsidRPr="00CD1C27" w:rsidRDefault="00763793" w:rsidP="00763793">
      <w:pPr>
        <w:ind w:left="-1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D1C2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63793" w:rsidRPr="00CD1C27" w:rsidRDefault="00763793" w:rsidP="007637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63793" w:rsidRPr="00CD1C27" w:rsidRDefault="00763793" w:rsidP="00763793">
      <w:pPr>
        <w:keepNext/>
        <w:widowControl w:val="0"/>
        <w:numPr>
          <w:ilvl w:val="0"/>
          <w:numId w:val="28"/>
        </w:numPr>
        <w:tabs>
          <w:tab w:val="left" w:pos="204"/>
        </w:tabs>
        <w:autoSpaceDE w:val="0"/>
        <w:autoSpaceDN w:val="0"/>
        <w:spacing w:after="0" w:line="240" w:lineRule="auto"/>
        <w:ind w:right="45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bCs/>
          <w:sz w:val="24"/>
          <w:szCs w:val="24"/>
        </w:rPr>
        <w:t>Введение</w:t>
      </w:r>
    </w:p>
    <w:p w:rsidR="00763793" w:rsidRPr="00CD1C27" w:rsidRDefault="00763793" w:rsidP="00763793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Область применения</w:t>
      </w:r>
    </w:p>
    <w:p w:rsidR="00763793" w:rsidRPr="00CD1C27" w:rsidRDefault="00763793" w:rsidP="00763793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Термины и определения</w:t>
      </w:r>
    </w:p>
    <w:p w:rsidR="00763793" w:rsidRPr="00CD1C27" w:rsidRDefault="00763793" w:rsidP="00763793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Характеристика квалификации</w:t>
      </w:r>
    </w:p>
    <w:p w:rsidR="00763793" w:rsidRPr="00CD1C27" w:rsidRDefault="00763793" w:rsidP="00763793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 xml:space="preserve">Требования к уровню квалификации и стажу работы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ГИ</w:t>
      </w:r>
      <w:r w:rsidRPr="00CD1C27">
        <w:rPr>
          <w:rFonts w:ascii="Times New Roman" w:eastAsiaTheme="minorHAnsi" w:hAnsi="Times New Roman" w:cs="Times New Roman"/>
          <w:sz w:val="24"/>
          <w:szCs w:val="24"/>
        </w:rPr>
        <w:t>Па</w:t>
      </w:r>
      <w:proofErr w:type="spellEnd"/>
    </w:p>
    <w:p w:rsidR="00763793" w:rsidRPr="00CD1C27" w:rsidRDefault="00763793" w:rsidP="00763793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Приложение № 1.</w:t>
      </w:r>
    </w:p>
    <w:p w:rsidR="00763793" w:rsidRPr="00A73C99" w:rsidRDefault="00763793" w:rsidP="00763793">
      <w:pPr>
        <w:spacing w:after="0" w:line="240" w:lineRule="auto"/>
        <w:ind w:left="993" w:right="454"/>
        <w:contextualSpacing/>
        <w:jc w:val="both"/>
        <w:rPr>
          <w:rFonts w:eastAsiaTheme="minorHAnsi"/>
          <w:lang w:eastAsia="en-US"/>
        </w:rPr>
      </w:pPr>
    </w:p>
    <w:p w:rsidR="006C24D6" w:rsidRPr="003F24A1" w:rsidRDefault="006C24D6" w:rsidP="006C24D6">
      <w:pPr>
        <w:spacing w:after="0" w:line="240" w:lineRule="auto"/>
        <w:ind w:left="1134" w:right="45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24A1" w:rsidRPr="003F24A1" w:rsidRDefault="003F24A1" w:rsidP="003F24A1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en-US"/>
        </w:rPr>
      </w:pPr>
    </w:p>
    <w:p w:rsidR="00A6144B" w:rsidRDefault="00A6144B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710" w:rsidRDefault="008C1710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B24" w:rsidRPr="000E0099" w:rsidRDefault="00875B24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44B" w:rsidRPr="000E0099" w:rsidRDefault="00A6144B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44B" w:rsidRPr="00A6144B" w:rsidRDefault="00A6144B" w:rsidP="00A6144B"/>
    <w:p w:rsidR="00A6144B" w:rsidRPr="000E0099" w:rsidRDefault="00A6144B" w:rsidP="00A6144B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763793">
      <w:pPr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E53" w:rsidRDefault="00065D2D" w:rsidP="008C41F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34924</wp:posOffset>
                </wp:positionV>
                <wp:extent cx="5943600" cy="0"/>
                <wp:effectExtent l="0" t="0" r="19050" b="1905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65pt,2.75pt" to="46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v0GwIAADc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" strokeweight=".53mm">
                <v:stroke joinstyle="miter"/>
                <w10:wrap anchorx="margin"/>
              </v:line>
            </w:pict>
          </mc:Fallback>
        </mc:AlternateContent>
      </w:r>
      <w:r w:rsidR="00AA721C" w:rsidRPr="00F1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КВАЛИФИКАЦИОННЫЙ СТАНДАРТ</w:t>
      </w:r>
    </w:p>
    <w:p w:rsidR="00AA721C" w:rsidRPr="00F10784" w:rsidRDefault="00A6144B" w:rsidP="00F10784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ГЛАВНЫЙ </w:t>
      </w:r>
      <w:r w:rsidR="005A24AE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ИНЖЕНЕР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ПРОЕКТА</w:t>
      </w:r>
    </w:p>
    <w:p w:rsidR="00AA721C" w:rsidRPr="008C41F1" w:rsidRDefault="00AA721C" w:rsidP="00AA721C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C41F1" w:rsidRPr="008C41F1" w:rsidRDefault="00065D2D" w:rsidP="00AA721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20319</wp:posOffset>
                </wp:positionV>
                <wp:extent cx="5943600" cy="0"/>
                <wp:effectExtent l="0" t="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65pt,1.6pt" to="46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d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" strokeweight=".53mm">
                <v:stroke joinstyle="miter"/>
                <w10:wrap anchorx="margin"/>
              </v:line>
            </w:pict>
          </mc:Fallback>
        </mc:AlternateContent>
      </w:r>
    </w:p>
    <w:p w:rsidR="003F24A1" w:rsidRPr="003F24A1" w:rsidRDefault="003F24A1" w:rsidP="003F24A1">
      <w:pPr>
        <w:numPr>
          <w:ilvl w:val="0"/>
          <w:numId w:val="29"/>
        </w:numPr>
        <w:spacing w:before="120" w:after="12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Введение</w:t>
      </w:r>
    </w:p>
    <w:p w:rsidR="003F24A1" w:rsidRPr="003F24A1" w:rsidRDefault="003F24A1" w:rsidP="003F24A1">
      <w:pPr>
        <w:spacing w:before="120" w:after="120" w:line="240" w:lineRule="auto"/>
        <w:ind w:left="720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F24A1" w:rsidRPr="003F24A1" w:rsidRDefault="003F24A1" w:rsidP="003F24A1">
      <w:pPr>
        <w:numPr>
          <w:ilvl w:val="1"/>
          <w:numId w:val="29"/>
        </w:numPr>
        <w:tabs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Настоящий Квалификационный стандарт (далее – Стандарт) разработан в соотве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ствии с Градостроительным кодексом Российской Федерации, Трудовым кодексом Российской Федерации, Федеральным законом от 01 декабря 2007 года № 315-ФЗ «О саморегулируемых организациях», приказом Министерства здравоохранения и социального развития Российской Федерации от 23 апреля 2008 года № 188 «Об утверждении Единого квалификационного спр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вочника должностей руководителей, специалистов и служащих» (раздел «Квалификационные характеристики должностей руководителей и специалистов архитектуры</w:t>
      </w:r>
      <w:proofErr w:type="gramEnd"/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градостроительной деятельности»).</w:t>
      </w:r>
    </w:p>
    <w:p w:rsidR="003F24A1" w:rsidRPr="003F24A1" w:rsidRDefault="003F24A1" w:rsidP="003F24A1">
      <w:pPr>
        <w:numPr>
          <w:ilvl w:val="1"/>
          <w:numId w:val="29"/>
        </w:numPr>
        <w:tabs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Стандарт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Ассоциации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является внутренним документом и устанавливает характер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стики квалификации (требуемый уровень знаний и умений, уровень самостоятельности при в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полнении трудовых функций, дифференцированные в зависимости от направления деятельн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сти) для главных инженеров проектов (далее – ГИП) по организации архитектурно-строительного проектирования для осуществления основного вида профессиональной деятел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ь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ности по подготовке проектной документации для строительства, реконструкции, капитального ремонта.</w:t>
      </w:r>
      <w:proofErr w:type="gramEnd"/>
    </w:p>
    <w:p w:rsidR="003F24A1" w:rsidRPr="003F24A1" w:rsidRDefault="003F24A1" w:rsidP="003F24A1">
      <w:pPr>
        <w:numPr>
          <w:ilvl w:val="1"/>
          <w:numId w:val="29"/>
        </w:numPr>
        <w:tabs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Настоящий Стандарт может служить основой для разработки членами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Ассоциации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должностных инструкций </w:t>
      </w:r>
      <w:proofErr w:type="spellStart"/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ГИПов</w:t>
      </w:r>
      <w:proofErr w:type="spellEnd"/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учетом специфики выполняемых работ в области архите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турно-строительного проектирования. </w:t>
      </w:r>
    </w:p>
    <w:p w:rsidR="003F24A1" w:rsidRPr="003F24A1" w:rsidRDefault="003F24A1" w:rsidP="003F24A1">
      <w:pPr>
        <w:numPr>
          <w:ilvl w:val="1"/>
          <w:numId w:val="29"/>
        </w:numPr>
        <w:tabs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Сведения о специалистах по организации архитектурно-строительного проектиров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ния должны быть включены в Национальный реестр специалистов в области инженерных изысканий и архитектурно-строительного проектирования.</w:t>
      </w:r>
    </w:p>
    <w:p w:rsidR="003F24A1" w:rsidRPr="003F24A1" w:rsidRDefault="003F24A1" w:rsidP="003F24A1">
      <w:pPr>
        <w:spacing w:before="120" w:after="12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F24A1" w:rsidRPr="003F24A1" w:rsidRDefault="003F24A1" w:rsidP="003F24A1">
      <w:pPr>
        <w:numPr>
          <w:ilvl w:val="0"/>
          <w:numId w:val="29"/>
        </w:numPr>
        <w:spacing w:before="120" w:after="12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Область применения</w:t>
      </w:r>
    </w:p>
    <w:p w:rsidR="003F24A1" w:rsidRPr="003F24A1" w:rsidRDefault="003F24A1" w:rsidP="003F24A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  Настоящий Стандарт устанавливает характеристики квалификации работников членов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Ассоциации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определяет уровни их знаний и умений, а также необходимый уровень самосто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тельности при выполнении ими трудовой функции, к образованию и обучению, к опыту пра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тической работы, требования к прохождению независимой оценки квалификации работника на соответствие профессиональному стандарту. </w:t>
      </w:r>
    </w:p>
    <w:p w:rsidR="003F24A1" w:rsidRPr="003F24A1" w:rsidRDefault="003F24A1" w:rsidP="003F24A1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 Настоящий стандарт применяется в целях:</w:t>
      </w:r>
    </w:p>
    <w:p w:rsidR="003F24A1" w:rsidRPr="003F24A1" w:rsidRDefault="003F24A1" w:rsidP="003F24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2.2.1 установления и поддержания единых требований к профессиональной компетентн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сти главного инженера проекта;</w:t>
      </w:r>
    </w:p>
    <w:p w:rsidR="003F24A1" w:rsidRPr="003F24A1" w:rsidRDefault="003F24A1" w:rsidP="003F24A1">
      <w:pPr>
        <w:numPr>
          <w:ilvl w:val="2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возможности главным инженерам проекта определить свой профе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сиональный уровень и улучшить профессиональные знания, повысить квалификацию, получить основу для дальнейшего профессионального роста.</w:t>
      </w:r>
    </w:p>
    <w:p w:rsidR="003F24A1" w:rsidRPr="003F24A1" w:rsidRDefault="003F24A1" w:rsidP="00763793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4A1" w:rsidRPr="003F24A1" w:rsidRDefault="003F24A1" w:rsidP="003F24A1">
      <w:pPr>
        <w:numPr>
          <w:ilvl w:val="1"/>
          <w:numId w:val="3"/>
        </w:numPr>
        <w:spacing w:before="120" w:after="120" w:line="240" w:lineRule="auto"/>
        <w:ind w:left="709" w:hanging="283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Термины и определения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3.1 Вид осуществляемых физическим лицом работ - организация выполнения работ по инженерным изысканиям, по подготовке проектной документации, по строительству, реко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струкции, капитальному ремонту объектов капитального строительства.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3.2. </w:t>
      </w:r>
      <w:proofErr w:type="gramStart"/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Специалист по организации архитектурно-строительного проектирования - физич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ское лицо, которое имеет право осуществлять по трудовому договору, заключенному с индив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дуальным предпринимателем или юридическим лицом, трудовую функцию по организации в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полнения работ по подготовке проектной документации объекта капитального строительства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турно-строительного проектирования.</w:t>
      </w:r>
      <w:proofErr w:type="gramEnd"/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3.3. Квалификационный стандарт – стандарт организации, устанавливающий характер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стики квалификации, необходимой работникам членов саморегулируемой организации для осуществления трудовых функций.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3.4. Характеристики квалификации – требуемые уровень знаний и умений, уровень сам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стоятельности при выполнении трудовой функции.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3.5. Знания – совокупность правовых, организационных, технических и иных знаний, н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обходимых для эффективного и результативного исполнения должных обязанностей.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3.6. Умения – освоенные человеком способы выполнения действия, обеспечиваемые сов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купностью приобретенных знаний и навыков.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 xml:space="preserve">3.7. 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Направление (вид) профессиональной деятельности - совокупность обобщенных тр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довых функций, имеющих близкий характер, результаты и условия труда.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3.8. Национальный реестр - информационный ресурс, содержащий зафиксированные на материальном носителе в соответствии с законодательством Российской Федерации о град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строительной деятельности и законодательством Российской Федерации об информации, и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формационных технологиях и о защите информации сведения о специалистах в области инж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нерных изысканий и архитектурно-строительного проектирования.</w:t>
      </w:r>
    </w:p>
    <w:p w:rsidR="003F24A1" w:rsidRPr="003F24A1" w:rsidRDefault="003F24A1" w:rsidP="003F24A1">
      <w:pPr>
        <w:spacing w:before="120" w:after="12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F24A1" w:rsidRPr="003F24A1" w:rsidRDefault="003F24A1" w:rsidP="003F24A1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4. Характеристики квалификации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4.1.  Специалист по организации архитектурно-строительного проектирования должен знать: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законы и иные нормативные правовые акты Российской Федерации в области градостр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ительства;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распорядительные, методические и нормативные документы по вопросам проектиров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ния, строительства и эксплуатации объектов;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перспективы развития архитектурно-строительного проектирования;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методы проектирования;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организацию, планирование и экономику проектирования и инженерных изысканий;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передовой отечественный и зарубежный опыт проектирования и строительства;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основы стандартизации, сертификации и </w:t>
      </w:r>
      <w:proofErr w:type="spellStart"/>
      <w:r w:rsidRPr="003F24A1">
        <w:rPr>
          <w:rFonts w:ascii="Times New Roman" w:eastAsia="Times New Roman" w:hAnsi="Times New Roman" w:cs="Times New Roman"/>
          <w:sz w:val="24"/>
          <w:szCs w:val="24"/>
        </w:rPr>
        <w:t>патентоведения</w:t>
      </w:r>
      <w:proofErr w:type="spellEnd"/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технические, экономические, экологические и социальные требования, предъявляемые к проектируемым объектам;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организации труда при проектировании объектов различного назначения;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строительные нормы и правила;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современные технические средства проектирования и выполнения вычислительных р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виды средств автоматизации проектных работ;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стандарты, технические условия и другие нормативные документы по разработке и оформлению проектно-сметной и другой технической документации;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заключения и исполнения договоров на создание (передачу) научно-технической продукции;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экономику и организацию строительства;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авторское право;</w:t>
      </w:r>
    </w:p>
    <w:p w:rsidR="003F24A1" w:rsidRPr="003F24A1" w:rsidRDefault="003F24A1" w:rsidP="003F24A1">
      <w:pPr>
        <w:spacing w:after="12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основы трудового законодательства; правила по охране труда.</w:t>
      </w:r>
    </w:p>
    <w:p w:rsidR="003F24A1" w:rsidRPr="003F24A1" w:rsidRDefault="003F24A1" w:rsidP="003F24A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lastRenderedPageBreak/>
        <w:t>4.2. Специалист по организации архитектурно-строительного проектирования должен знать должен уметь: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а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нализировать имеющуюся информацию по проектируемому объекту, исходные данные, необходимые для выполнения проектных работ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анализ имеющихся аналогичных проектов на основе мировых практик и обосновывать на его основе технико-экономические показатели проектируемого объекта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оставлять Задания на проектирование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совместно с представителями проектировщиков и заказчика обследование объекта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ормировать функциональную и организационную структуру проектной организации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правлять и взаимодействовать с субподрядными проектными организациями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рганизовать механизм формирования качества проектных решений; определять гран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цы ответственности, распределять и закреплять полномочия и ответственность за качество пр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ектных решений среди основных участников проектирования: главного инженера, технического отдела, </w:t>
      </w:r>
      <w:proofErr w:type="spellStart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ГИПа</w:t>
      </w:r>
      <w:proofErr w:type="spellEnd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ГАПа</w:t>
      </w:r>
      <w:proofErr w:type="spellEnd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производственных подразделений, субподрядных организаций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частвовать в формировании портфеля заказов и заключении договоров ген- и субподр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да, составлять матрицу формирования удовлетворенности заказчика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оформлять договоры на подготовку проектной документации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составлять календарные планы выпуска научно-технической продукции;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разрабатывать предложения о составе разработчиков проекта, распределять между ними задания по разделам и частям проекта, определять  объемы и стоимость работ;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вести переговоры с контрагентами (в </w:t>
      </w:r>
      <w:proofErr w:type="spellStart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 заключении контрактов и определении д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говорных цен)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методологии управления подготовкой проектной деятельности для стро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тельства особо опасных, технически сложных и уникальных объектов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планировать сроки производства работ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применять методы и средства </w:t>
      </w:r>
      <w:proofErr w:type="spellStart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проджект</w:t>
      </w:r>
      <w:proofErr w:type="spellEnd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-менеджмента, использовать его возможности и ограничения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бизнес-план проекта, включающий разработку сетевых графиков проектир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вания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ыполнять работы по корректирующим (компенсационным) мероприятиям по замечан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ям к проектной (рабочей) документации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системы и средства автоматизации управления проектно-изыскательскими работами и лучшие практики в области автоматизации задач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рименять системы и средства автоматизации управления процессами разработки, в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пуска и хранения проектной (рабочей) документации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организовывать работы и осуществлять контроль  по разработке планов мероприятий в области промышленной и экологической безопасности, в области атомной энергетики, в обл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пожарной безопасности и охраны труда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контроль соблюдения требований в области промышленной и экологич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безопасности, в области атомной энергетики, в области пожарной безопасности и охраны труда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подготавливать запросы в ведомства и службы для получения технических условий, ра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решений и исходных данных;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анализировать решения и задания проектировщиков различных специальностей;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контролировать график прохождения проектной документации;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разрабатывать проектную и рабочую документацию, выполнять расчеты;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осуществлять организацию и контроль передачи проектной документации  в органы вл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сти, службы и ведомства на согласования и экспертизу;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организовывать и контролировать оформление актов приема-передачи проектной, раб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чей и иных видов технической и технологической документации;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осуществлять </w:t>
      </w:r>
      <w:proofErr w:type="gramStart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утвержденных проектных решений при подг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товке исполнительной документации;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согласовывать проектную документацию и защищать ее в заинтересованных инстанциях.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4A1" w:rsidRPr="003F24A1" w:rsidRDefault="003F24A1" w:rsidP="003F24A1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4.3 Уровень самостоятельности.</w:t>
      </w:r>
    </w:p>
    <w:p w:rsidR="003F24A1" w:rsidRPr="003F24A1" w:rsidRDefault="003F24A1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4.3.1. 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щей трудовой функции, установленной в трудовом договоре </w:t>
      </w:r>
      <w:proofErr w:type="spellStart"/>
      <w:r w:rsidRPr="003F24A1">
        <w:rPr>
          <w:rFonts w:ascii="Times New Roman" w:eastAsia="Times New Roman" w:hAnsi="Times New Roman" w:cs="Times New Roman"/>
          <w:sz w:val="24"/>
          <w:szCs w:val="24"/>
        </w:rPr>
        <w:t>ГИПа</w:t>
      </w:r>
      <w:proofErr w:type="spellEnd"/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 с проектной организацией.</w:t>
      </w:r>
    </w:p>
    <w:p w:rsidR="003F24A1" w:rsidRPr="003F24A1" w:rsidRDefault="003F24A1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4.3.2.  ГИП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струкции.</w:t>
      </w:r>
    </w:p>
    <w:p w:rsidR="003F24A1" w:rsidRPr="003F24A1" w:rsidRDefault="003F24A1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4.4 Трудовые функции </w:t>
      </w:r>
      <w:proofErr w:type="spellStart"/>
      <w:r w:rsidRPr="003F24A1">
        <w:rPr>
          <w:rFonts w:ascii="Times New Roman" w:eastAsia="Times New Roman" w:hAnsi="Times New Roman" w:cs="Times New Roman"/>
          <w:sz w:val="24"/>
          <w:szCs w:val="24"/>
        </w:rPr>
        <w:t>ГИПа</w:t>
      </w:r>
      <w:proofErr w:type="spellEnd"/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должностной инструкцией, в которую входят в том числе:</w:t>
      </w:r>
    </w:p>
    <w:p w:rsidR="003F24A1" w:rsidRPr="003F24A1" w:rsidRDefault="003F24A1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4.4.1 Подготовка и утверждение заданий на выполнение работ по инженерным изыскан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ям, заданий на подготовку проектной документации объекта капитального строительства;</w:t>
      </w:r>
    </w:p>
    <w:p w:rsidR="003F24A1" w:rsidRPr="003F24A1" w:rsidRDefault="003F24A1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4.4.2 Определение критериев отбора участников работ по выполнению инженерных изы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каний, подготовке проектной документации и отбору исполнителей таких работ, а также по к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ординации деятельности исполнителей таких работ;</w:t>
      </w:r>
    </w:p>
    <w:p w:rsidR="003F24A1" w:rsidRPr="003F24A1" w:rsidRDefault="003F24A1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4.4.3 Представление, согласование и приемка результатов работ по выполнению инжене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ных изысканий, подготовке проектной документации;</w:t>
      </w:r>
    </w:p>
    <w:p w:rsidR="003F24A1" w:rsidRPr="003F24A1" w:rsidRDefault="003F24A1" w:rsidP="003F24A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4.4.4 Утверждение результатов инженерных изысканий, проектной документации.</w:t>
      </w:r>
    </w:p>
    <w:p w:rsidR="003F24A1" w:rsidRPr="003F24A1" w:rsidRDefault="003F24A1" w:rsidP="003F24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3793" w:rsidRPr="00CD1C27" w:rsidRDefault="00763793" w:rsidP="00763793">
      <w:pPr>
        <w:pStyle w:val="af"/>
        <w:spacing w:after="0" w:afterAutospacing="0"/>
        <w:ind w:firstLine="425"/>
        <w:jc w:val="center"/>
      </w:pPr>
      <w:r w:rsidRPr="00CD1C27">
        <w:rPr>
          <w:rFonts w:eastAsiaTheme="minorHAnsi"/>
          <w:b/>
          <w:bCs/>
          <w:lang w:eastAsia="en-US"/>
        </w:rPr>
        <w:t>5. Т</w:t>
      </w:r>
      <w:r w:rsidRPr="00CD1C27">
        <w:rPr>
          <w:b/>
          <w:bCs/>
        </w:rPr>
        <w:t xml:space="preserve">ребования к уровню квалификации и стажу работы </w:t>
      </w:r>
      <w:proofErr w:type="spellStart"/>
      <w:r>
        <w:rPr>
          <w:b/>
          <w:bCs/>
        </w:rPr>
        <w:t>ГИ</w:t>
      </w:r>
      <w:r w:rsidRPr="00CD1C27">
        <w:rPr>
          <w:b/>
          <w:bCs/>
        </w:rPr>
        <w:t>Па</w:t>
      </w:r>
      <w:proofErr w:type="spellEnd"/>
    </w:p>
    <w:p w:rsidR="00763793" w:rsidRPr="00CD1C27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5.1. Требования к образованию и обучению: </w:t>
      </w:r>
    </w:p>
    <w:p w:rsidR="00763793" w:rsidRPr="00CD1C27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- высшее образование по профессии, специальности или направлению подготовки в области строительства или при непрофильном высшем образовании наличие дополнительного образ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вания - программы профессиональной переподготовки; </w:t>
      </w:r>
    </w:p>
    <w:p w:rsidR="00763793" w:rsidRPr="00CD1C27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- повышение квалификации в области архитектурно-проектной деятельности, в области строительства не реже одного раза в 5 (пять) лет. </w:t>
      </w:r>
    </w:p>
    <w:p w:rsidR="00763793" w:rsidRPr="00CD1C27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Профильное высшее образование или при непрофильном высшем образовании наличие д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должно соответствовать перечню направлений, специальностей в области архитектурно-строительного проектирования, получение высшего образования по к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торым необходимо для специалистов по организации строительства (Приложение № 1).</w:t>
      </w:r>
    </w:p>
    <w:p w:rsidR="00763793" w:rsidRPr="00CD1C27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5.2. Требования к опыту практической работы: </w:t>
      </w:r>
    </w:p>
    <w:p w:rsidR="00763793" w:rsidRPr="00CD1C27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- наличие стажа работы в организациях, осуществляющих подготовку проектной докуме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тации на инженерных должностях не менее чем 3 (три) года; </w:t>
      </w:r>
    </w:p>
    <w:p w:rsidR="00763793" w:rsidRPr="00CD1C27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- наличие общего трудового стажа по профессии, специальности или направлению в обл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сти строительства не менее чем 10 (десять) лет.</w:t>
      </w:r>
    </w:p>
    <w:p w:rsidR="00763793" w:rsidRPr="00CD1C27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Пы</w:t>
      </w:r>
      <w:proofErr w:type="spellEnd"/>
      <w:r w:rsidRPr="00CD1C27">
        <w:rPr>
          <w:rFonts w:ascii="Times New Roman" w:eastAsia="Times New Roman" w:hAnsi="Times New Roman" w:cs="Times New Roman"/>
          <w:sz w:val="24"/>
          <w:szCs w:val="24"/>
        </w:rPr>
        <w:t>, являющиеся специалистами по организации архитектурно-строительного пр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ектирования, осуществляющие подготовку проектной документации особо опасных, технич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ски сложных и уникальных объектов, за исключением объектов использования атомной эне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гии, должны иметь стаж работы по специальности не менее 5 лет.</w:t>
      </w:r>
      <w:proofErr w:type="gramEnd"/>
    </w:p>
    <w:p w:rsidR="00763793" w:rsidRPr="00DD3E28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5.4. Соответствие специалиста по организации архитектурно-строительного проектиров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ния, требованиям, установленным настоящим стандартом, должно подтверждаться путем включения сведений об указанном специалисте в национальный реестр специалистов в области инженерных изысканий и архитектурно-строительного проектирования</w:t>
      </w:r>
      <w:r w:rsidRPr="00CD1C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CD1C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3E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C24D6" w:rsidRDefault="006C24D6" w:rsidP="007637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63793" w:rsidRDefault="00763793" w:rsidP="0076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793" w:rsidRDefault="00763793" w:rsidP="0076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24D6" w:rsidRPr="006C24D6" w:rsidRDefault="006C24D6" w:rsidP="006C24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4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C24D6" w:rsidRPr="006C24D6" w:rsidRDefault="006C24D6" w:rsidP="006C2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4D6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6C24D6" w:rsidRPr="006C24D6" w:rsidRDefault="006C24D6" w:rsidP="006C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793" w:rsidRPr="00763793" w:rsidRDefault="00763793" w:rsidP="00763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79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C24D6" w:rsidRPr="006C24D6" w:rsidRDefault="00763793" w:rsidP="00763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793">
        <w:rPr>
          <w:rFonts w:ascii="Times New Roman" w:hAnsi="Times New Roman" w:cs="Times New Roman"/>
          <w:b/>
          <w:bCs/>
          <w:sz w:val="24"/>
          <w:szCs w:val="24"/>
        </w:rPr>
        <w:t>направлений подготовки, специальностей в области строительства, получение высшего образования, по которым необходимо для специалистов по организации архитектурно-строительного проектирования</w:t>
      </w:r>
    </w:p>
    <w:p w:rsidR="006C24D6" w:rsidRPr="006C24D6" w:rsidRDefault="006C24D6" w:rsidP="006C24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C24D6">
        <w:rPr>
          <w:rFonts w:ascii="Times New Roman" w:hAnsi="Times New Roman" w:cs="Times New Roman"/>
          <w:bCs/>
          <w:sz w:val="20"/>
          <w:szCs w:val="20"/>
        </w:rPr>
        <w:t>(утвержден приказом Министерства строительства и жилищно-коммунального хозяйства Российской федерации</w:t>
      </w:r>
      <w:proofErr w:type="gramEnd"/>
    </w:p>
    <w:p w:rsidR="006C24D6" w:rsidRPr="006C24D6" w:rsidRDefault="006C24D6" w:rsidP="006C24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C24D6">
        <w:rPr>
          <w:rFonts w:ascii="Times New Roman" w:hAnsi="Times New Roman" w:cs="Times New Roman"/>
          <w:bCs/>
          <w:sz w:val="20"/>
          <w:szCs w:val="20"/>
        </w:rPr>
        <w:t>№ 688/</w:t>
      </w:r>
      <w:proofErr w:type="spellStart"/>
      <w:proofErr w:type="gramStart"/>
      <w:r w:rsidRPr="006C24D6">
        <w:rPr>
          <w:rFonts w:ascii="Times New Roman" w:hAnsi="Times New Roman" w:cs="Times New Roman"/>
          <w:bCs/>
          <w:sz w:val="20"/>
          <w:szCs w:val="20"/>
        </w:rPr>
        <w:t>пр</w:t>
      </w:r>
      <w:proofErr w:type="spellEnd"/>
      <w:proofErr w:type="gramEnd"/>
      <w:r w:rsidRPr="006C24D6">
        <w:rPr>
          <w:rFonts w:ascii="Times New Roman" w:hAnsi="Times New Roman" w:cs="Times New Roman"/>
          <w:bCs/>
          <w:sz w:val="20"/>
          <w:szCs w:val="20"/>
        </w:rPr>
        <w:t xml:space="preserve"> от 6 апреля 2017 года)</w:t>
      </w:r>
    </w:p>
    <w:p w:rsidR="006C24D6" w:rsidRPr="006C24D6" w:rsidRDefault="006C24D6" w:rsidP="006C24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916"/>
        <w:gridCol w:w="8391"/>
      </w:tblGrid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C2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2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4D6">
              <w:rPr>
                <w:rFonts w:ascii="Times New Roman" w:hAnsi="Times New Roman" w:cs="Times New Roman"/>
                <w:b/>
                <w:bCs/>
              </w:rPr>
              <w:t>Наименования направлений подготовки,</w:t>
            </w:r>
          </w:p>
          <w:p w:rsidR="006C24D6" w:rsidRPr="006C24D6" w:rsidRDefault="006C24D6" w:rsidP="006C24D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4D6">
              <w:rPr>
                <w:rFonts w:ascii="Times New Roman" w:hAnsi="Times New Roman" w:cs="Times New Roman"/>
                <w:b/>
                <w:bCs/>
              </w:rPr>
              <w:t>наименования специальностей высшего образования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0636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0638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0639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651900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220200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Автоматизация и управление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0635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0650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0649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220700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15.03.04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15.04.04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220301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210200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0646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 w:rsidRPr="006C24D6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6C24D6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0606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Автоматика и управление в технических системах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190402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210400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270205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560800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560800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110800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35.03.06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35.04.06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4D6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521700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270301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07.03.01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07.04.01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07.06.01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07.07.01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07.09.01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lastRenderedPageBreak/>
              <w:t>Архитектура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30.02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300200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300200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120102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4D6"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141403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14.05.02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140404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300300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120202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4D6"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0211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090800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090800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130504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101500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101500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150801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130408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181300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290800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290800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270112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021302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05.05.02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56.04.12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071600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140201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16.03.02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101400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140503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552300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552300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650300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21.03.03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21.04.03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080100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Геологическая съемка н поиски месторождений полезных ископаемых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080100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130301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lastRenderedPageBreak/>
              <w:t>Геологическая съемка, поиски и разведка месторождений полезных ископаемых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011100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511000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511000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020301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05.03.01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080200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 xml:space="preserve">Геология и разведка </w:t>
            </w:r>
            <w:proofErr w:type="gramStart"/>
            <w:r w:rsidRPr="006C24D6">
              <w:rPr>
                <w:rFonts w:ascii="Times New Roman" w:hAnsi="Times New Roman" w:cs="Times New Roman"/>
              </w:rPr>
              <w:t>нефтяных</w:t>
            </w:r>
            <w:proofErr w:type="gramEnd"/>
            <w:r w:rsidRPr="006C24D6">
              <w:rPr>
                <w:rFonts w:ascii="Times New Roman" w:hAnsi="Times New Roman" w:cs="Times New Roman"/>
              </w:rPr>
              <w:t xml:space="preserve"> и газовых месторождения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553200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080500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130304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020302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121100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 w:rsidRPr="006C24D6"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011400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011400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020304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35.03.11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35.04.10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270104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140209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100300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4D6"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0307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0212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550600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650600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21.05.04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150402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290500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270105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lastRenderedPageBreak/>
              <w:t>Городское строительство и хозяйство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311100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120303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270900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07.03.04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07.04.04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07.09.04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290200</w:t>
            </w:r>
            <w:r w:rsidRPr="006C2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270302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07.03.03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07.04.03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07.09.03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38.03.10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38.04.10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201800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210403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311000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120302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31.09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310900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120301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560600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554000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650500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21.03.02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311600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311600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280301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</w:t>
            </w:r>
            <w:r w:rsidRPr="006C24D6">
              <w:rPr>
                <w:rFonts w:ascii="Times New Roman" w:hAnsi="Times New Roman" w:cs="Times New Roman"/>
              </w:rPr>
              <w:t>т</w:t>
            </w:r>
            <w:r w:rsidRPr="006C24D6">
              <w:rPr>
                <w:rFonts w:ascii="Times New Roman" w:hAnsi="Times New Roman" w:cs="Times New Roman"/>
              </w:rPr>
              <w:t>ведения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11.03.02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210701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11.05.04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300400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013700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020501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021300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05.03.03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05.04.03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 w:rsidRPr="006C24D6"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11.03.03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11.04.03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151900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15.03.05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15.04.05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101300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140502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4D6">
              <w:rPr>
                <w:rFonts w:ascii="Times New Roman" w:hAnsi="Times New Roman" w:cs="Times New Roman"/>
              </w:rPr>
              <w:lastRenderedPageBreak/>
              <w:t>Котл</w:t>
            </w:r>
            <w:proofErr w:type="gramStart"/>
            <w:r w:rsidRPr="006C24D6">
              <w:rPr>
                <w:rFonts w:ascii="Times New Roman" w:hAnsi="Times New Roman" w:cs="Times New Roman"/>
              </w:rPr>
              <w:t>о</w:t>
            </w:r>
            <w:proofErr w:type="spellEnd"/>
            <w:r w:rsidRPr="006C24D6">
              <w:rPr>
                <w:rFonts w:ascii="Times New Roman" w:hAnsi="Times New Roman" w:cs="Times New Roman"/>
              </w:rPr>
              <w:t>-</w:t>
            </w:r>
            <w:proofErr w:type="gramEnd"/>
            <w:r w:rsidRPr="006C24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C24D6"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0520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0579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250700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35.04.09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35.03.10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656200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250200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130402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15.03.01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15.04.01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15.06.01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651400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170600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260601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0516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0516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170500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240801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Машины и аппараты химических производств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170500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</w:t>
            </w:r>
            <w:r w:rsidRPr="006C24D6">
              <w:rPr>
                <w:rFonts w:ascii="Times New Roman" w:hAnsi="Times New Roman" w:cs="Times New Roman"/>
              </w:rPr>
              <w:t>а</w:t>
            </w:r>
            <w:r w:rsidRPr="006C24D6">
              <w:rPr>
                <w:rFonts w:ascii="Times New Roman" w:hAnsi="Times New Roman" w:cs="Times New Roman"/>
              </w:rPr>
              <w:t>лов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0508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130602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0522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320500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280401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151002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120200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170300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150404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0403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550500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651300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22.03.02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22.04.02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0411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150107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0402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150102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150101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291300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270113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31.13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311300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110301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0573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0572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171600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270101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</w:t>
            </w:r>
            <w:r w:rsidRPr="006C24D6">
              <w:rPr>
                <w:rFonts w:ascii="Times New Roman" w:hAnsi="Times New Roman" w:cs="Times New Roman"/>
              </w:rPr>
              <w:t>ь</w:t>
            </w:r>
            <w:r w:rsidRPr="006C24D6">
              <w:rPr>
                <w:rFonts w:ascii="Times New Roman" w:hAnsi="Times New Roman" w:cs="Times New Roman"/>
              </w:rPr>
              <w:t>ных материалов, изделий и конструкций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0562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</w:t>
            </w:r>
            <w:r w:rsidRPr="006C24D6">
              <w:rPr>
                <w:rFonts w:ascii="Times New Roman" w:hAnsi="Times New Roman" w:cs="Times New Roman"/>
              </w:rPr>
              <w:t>н</w:t>
            </w:r>
            <w:r w:rsidRPr="006C24D6">
              <w:rPr>
                <w:rFonts w:ascii="Times New Roman" w:hAnsi="Times New Roman" w:cs="Times New Roman"/>
              </w:rPr>
              <w:t>струкций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652000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221000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15.03.06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15.04.06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4D6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6C24D6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210404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090900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130601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291100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270201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291100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190100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23.03.02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190109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23.05.01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551400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551400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190100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553600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553600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21.03.01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130600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150202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171700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130603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6C24D6"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110600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07.16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090500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130403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25.13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320700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280201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0520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4D6"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130404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170900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190205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190100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551500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653700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200101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12.03.01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0531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300100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120101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300100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120401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21.05.01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130101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21.05.02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09.05.01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230106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200106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11.05.03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560700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554100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4D6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280100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20.03.02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4D6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6C24D6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320100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013400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020802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291400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270114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200800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210201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551100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654300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 w:rsidRPr="006C24D6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6C24D6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120900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150401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09.08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130501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 w:rsidRPr="006C24D6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6C24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C24D6">
              <w:rPr>
                <w:rFonts w:ascii="Times New Roman" w:hAnsi="Times New Roman" w:cs="Times New Roman"/>
              </w:rPr>
              <w:t>газонефтехран</w:t>
            </w:r>
            <w:r w:rsidRPr="006C24D6">
              <w:rPr>
                <w:rFonts w:ascii="Times New Roman" w:hAnsi="Times New Roman" w:cs="Times New Roman"/>
              </w:rPr>
              <w:t>и</w:t>
            </w:r>
            <w:r w:rsidRPr="006C24D6">
              <w:rPr>
                <w:rFonts w:ascii="Times New Roman" w:hAnsi="Times New Roman" w:cs="Times New Roman"/>
              </w:rPr>
              <w:t>лищ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 xml:space="preserve">Производство строительных изделий и деталей 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290600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270106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0308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140104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0612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210106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290300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270102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201100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210405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552500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654200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210302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11.03.01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071500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013800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010801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210301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201600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210304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210601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11.05.01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090600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130503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07.03.02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07.04.02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07.09.02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291200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270303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Робототехнические системы и комплексы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220402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Роботы робототехнические системы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210300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Роботы робототехнические системы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260500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250203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200900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210406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190901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23.05.05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 w:rsidRPr="006C24D6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6C24D6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210602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11.05.02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16.05.01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140401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13.05.02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201200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201200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210402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653500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08.03.01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08.04.01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271501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23.05.06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290900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270204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271101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08.05.01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271502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08.05.02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</w:t>
            </w:r>
            <w:r w:rsidRPr="006C24D6">
              <w:rPr>
                <w:rFonts w:ascii="Times New Roman" w:hAnsi="Times New Roman" w:cs="Times New Roman"/>
              </w:rPr>
              <w:t>ь</w:t>
            </w:r>
            <w:r w:rsidRPr="006C24D6">
              <w:rPr>
                <w:rFonts w:ascii="Times New Roman" w:hAnsi="Times New Roman" w:cs="Times New Roman"/>
              </w:rPr>
              <w:t>ных дорог, мостов и тоннелей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654400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210400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140107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13.05.01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Тепл</w:t>
            </w:r>
            <w:proofErr w:type="gramStart"/>
            <w:r w:rsidRPr="006C24D6">
              <w:rPr>
                <w:rFonts w:ascii="Times New Roman" w:hAnsi="Times New Roman" w:cs="Times New Roman"/>
              </w:rPr>
              <w:t>о-</w:t>
            </w:r>
            <w:proofErr w:type="gramEnd"/>
            <w:r w:rsidRPr="006C24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C24D6"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 w:rsidRPr="006C24D6"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0305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100500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140101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29.07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270109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0403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140402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110300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150103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550900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650800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13.03.01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08.06.01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08.07.01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140401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553100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651100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223200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16.03.01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150106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130102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21.05.03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551800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651600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</w:t>
            </w:r>
            <w:r w:rsidRPr="006C24D6">
              <w:rPr>
                <w:rFonts w:ascii="Times New Roman" w:hAnsi="Times New Roman" w:cs="Times New Roman"/>
              </w:rPr>
              <w:t>з</w:t>
            </w:r>
            <w:r w:rsidRPr="006C24D6">
              <w:rPr>
                <w:rFonts w:ascii="Times New Roman" w:hAnsi="Times New Roman" w:cs="Times New Roman"/>
              </w:rPr>
              <w:t>ных ископаемых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</w:t>
            </w:r>
            <w:r w:rsidRPr="006C24D6">
              <w:rPr>
                <w:rFonts w:ascii="Times New Roman" w:hAnsi="Times New Roman" w:cs="Times New Roman"/>
              </w:rPr>
              <w:t>з</w:t>
            </w:r>
            <w:r w:rsidRPr="006C24D6">
              <w:rPr>
                <w:rFonts w:ascii="Times New Roman" w:hAnsi="Times New Roman" w:cs="Times New Roman"/>
              </w:rPr>
              <w:t>ных ископаемых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</w:t>
            </w:r>
            <w:r w:rsidRPr="006C24D6">
              <w:rPr>
                <w:rFonts w:ascii="Times New Roman" w:hAnsi="Times New Roman" w:cs="Times New Roman"/>
              </w:rPr>
              <w:t>е</w:t>
            </w:r>
            <w:r w:rsidRPr="006C24D6">
              <w:rPr>
                <w:rFonts w:ascii="Times New Roman" w:hAnsi="Times New Roman" w:cs="Times New Roman"/>
              </w:rPr>
              <w:t>ний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0108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080700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130203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120100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151001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552900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150900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653600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270200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4D6"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101400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071700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071700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210401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16.06.01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240100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18.04.01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18.06.01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550800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250400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240403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0802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0802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101700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140504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141200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16.03.03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16.04.03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0529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</w:t>
            </w:r>
            <w:r w:rsidRPr="006C24D6">
              <w:rPr>
                <w:rFonts w:ascii="Times New Roman" w:hAnsi="Times New Roman" w:cs="Times New Roman"/>
              </w:rPr>
              <w:t>н</w:t>
            </w:r>
            <w:r w:rsidRPr="006C24D6">
              <w:rPr>
                <w:rFonts w:ascii="Times New Roman" w:hAnsi="Times New Roman" w:cs="Times New Roman"/>
              </w:rPr>
              <w:t>самблей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090400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130406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511100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020800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022000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291500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270115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190401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23.05.04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190600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23.03.03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23.04.03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0634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31.14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311400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110302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140602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0601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0601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140204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140601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14.05.04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654100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210100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11.03.04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11.04.04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6C24D6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181300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140610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0628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</w:t>
            </w:r>
            <w:r w:rsidRPr="006C24D6">
              <w:rPr>
                <w:rFonts w:ascii="Times New Roman" w:hAnsi="Times New Roman" w:cs="Times New Roman"/>
              </w:rPr>
              <w:t>м</w:t>
            </w:r>
            <w:r w:rsidRPr="006C24D6">
              <w:rPr>
                <w:rFonts w:ascii="Times New Roman" w:hAnsi="Times New Roman" w:cs="Times New Roman"/>
              </w:rPr>
              <w:t>плексов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140604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lastRenderedPageBreak/>
              <w:t>Электропривод и автоматика промышленных установок и технологических компле</w:t>
            </w:r>
            <w:r w:rsidRPr="006C24D6">
              <w:rPr>
                <w:rFonts w:ascii="Times New Roman" w:hAnsi="Times New Roman" w:cs="Times New Roman"/>
              </w:rPr>
              <w:t>к</w:t>
            </w:r>
            <w:r w:rsidRPr="006C24D6">
              <w:rPr>
                <w:rFonts w:ascii="Times New Roman" w:hAnsi="Times New Roman" w:cs="Times New Roman"/>
              </w:rPr>
              <w:lastRenderedPageBreak/>
              <w:t>сов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140211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101800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190401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551300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654500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140600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 w:rsidRPr="006C24D6"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180500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140605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4D6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6C24D6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0315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551700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650900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140200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100200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140205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141100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13.03.03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13.04.03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655400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241000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18.03.02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18.04.02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4D6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6C24D6"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552700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651200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140500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140106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6C24D6" w:rsidRPr="006C24D6" w:rsidTr="006C24D6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6C24D6" w:rsidRPr="006C24D6" w:rsidRDefault="006C24D6" w:rsidP="006C24D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140700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14.03.01</w:t>
            </w:r>
          </w:p>
          <w:p w:rsidR="006C24D6" w:rsidRPr="006C24D6" w:rsidRDefault="006C24D6" w:rsidP="006C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D6">
              <w:rPr>
                <w:rFonts w:ascii="Times New Roman" w:hAnsi="Times New Roman" w:cs="Times New Roman"/>
                <w:sz w:val="20"/>
                <w:szCs w:val="20"/>
              </w:rPr>
              <w:t>14.04.01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6C24D6" w:rsidRPr="006C24D6" w:rsidRDefault="006C24D6" w:rsidP="006C2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4D6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</w:tbl>
    <w:p w:rsidR="006C24D6" w:rsidRPr="006C24D6" w:rsidRDefault="006C24D6" w:rsidP="006C24D6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24D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*" Приводится в соответствии с перечнями, действовавшими на момент получения образования.</w:t>
      </w:r>
    </w:p>
    <w:p w:rsidR="006C24D6" w:rsidRPr="006C24D6" w:rsidRDefault="006C24D6" w:rsidP="006C24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D6" w:rsidRDefault="006C24D6" w:rsidP="00B07F5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D6" w:rsidRPr="00CA5E53" w:rsidRDefault="006C24D6" w:rsidP="00B07F5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24D6" w:rsidRPr="00CA5E53" w:rsidSect="005A24AE">
      <w:headerReference w:type="default" r:id="rId13"/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D6" w:rsidRDefault="006C24D6" w:rsidP="002419D5">
      <w:pPr>
        <w:spacing w:after="0" w:line="240" w:lineRule="auto"/>
      </w:pPr>
      <w:r>
        <w:separator/>
      </w:r>
    </w:p>
  </w:endnote>
  <w:endnote w:type="continuationSeparator" w:id="0">
    <w:p w:rsidR="006C24D6" w:rsidRDefault="006C24D6" w:rsidP="0024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987"/>
      <w:docPartObj>
        <w:docPartGallery w:val="Page Numbers (Bottom of Page)"/>
        <w:docPartUnique/>
      </w:docPartObj>
    </w:sdtPr>
    <w:sdtEndPr/>
    <w:sdtContent>
      <w:p w:rsidR="006C24D6" w:rsidRDefault="00763793">
        <w:pPr>
          <w:pStyle w:val="a5"/>
          <w:jc w:val="right"/>
        </w:pPr>
      </w:p>
    </w:sdtContent>
  </w:sdt>
  <w:p w:rsidR="006C24D6" w:rsidRDefault="006C24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061296"/>
      <w:docPartObj>
        <w:docPartGallery w:val="Page Numbers (Bottom of Page)"/>
        <w:docPartUnique/>
      </w:docPartObj>
    </w:sdtPr>
    <w:sdtEndPr/>
    <w:sdtContent>
      <w:p w:rsidR="006C24D6" w:rsidRDefault="006C24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793">
          <w:rPr>
            <w:noProof/>
          </w:rPr>
          <w:t>2</w:t>
        </w:r>
        <w:r>
          <w:fldChar w:fldCharType="end"/>
        </w:r>
      </w:p>
    </w:sdtContent>
  </w:sdt>
  <w:p w:rsidR="006C24D6" w:rsidRDefault="006C24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988"/>
      <w:docPartObj>
        <w:docPartGallery w:val="Page Numbers (Bottom of Page)"/>
        <w:docPartUnique/>
      </w:docPartObj>
    </w:sdtPr>
    <w:sdtEndPr/>
    <w:sdtContent>
      <w:p w:rsidR="006C24D6" w:rsidRDefault="006C24D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79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C24D6" w:rsidRDefault="006C24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D6" w:rsidRDefault="006C24D6" w:rsidP="002419D5">
      <w:pPr>
        <w:spacing w:after="0" w:line="240" w:lineRule="auto"/>
      </w:pPr>
      <w:r>
        <w:separator/>
      </w:r>
    </w:p>
  </w:footnote>
  <w:footnote w:type="continuationSeparator" w:id="0">
    <w:p w:rsidR="006C24D6" w:rsidRDefault="006C24D6" w:rsidP="002419D5">
      <w:pPr>
        <w:spacing w:after="0" w:line="240" w:lineRule="auto"/>
      </w:pPr>
      <w:r>
        <w:continuationSeparator/>
      </w:r>
    </w:p>
  </w:footnote>
  <w:footnote w:id="1">
    <w:p w:rsidR="00763793" w:rsidRPr="00CA5E53" w:rsidRDefault="00763793" w:rsidP="00763793">
      <w:pPr>
        <w:pStyle w:val="a9"/>
        <w:rPr>
          <w:rFonts w:ascii="Times New Roman" w:hAnsi="Times New Roman"/>
        </w:rPr>
      </w:pPr>
      <w:r w:rsidRPr="00D03043">
        <w:rPr>
          <w:rStyle w:val="ab"/>
          <w:rFonts w:ascii="Times New Roman" w:hAnsi="Times New Roman"/>
        </w:rPr>
        <w:footnoteRef/>
      </w:r>
      <w:r w:rsidRPr="00D03043">
        <w:rPr>
          <w:rFonts w:ascii="Times New Roman" w:hAnsi="Times New Roman"/>
        </w:rPr>
        <w:t>В соответствии со статьей 55.5-1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D6" w:rsidRPr="008B25C2" w:rsidRDefault="006C24D6">
    <w:pPr>
      <w:pStyle w:val="a3"/>
      <w:rPr>
        <w:sz w:val="24"/>
        <w:szCs w:val="24"/>
      </w:rPr>
    </w:pPr>
    <w:r w:rsidRPr="008B25C2">
      <w:rPr>
        <w:b/>
        <w:caps/>
        <w:sz w:val="24"/>
        <w:szCs w:val="24"/>
      </w:rPr>
      <w:t>СТО 1НОСТР 01 –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D6" w:rsidRPr="00DB3EF0" w:rsidRDefault="006C24D6" w:rsidP="00843279">
    <w:pPr>
      <w:pStyle w:val="a3"/>
      <w:ind w:left="1134" w:right="-569"/>
      <w:jc w:val="center"/>
      <w:rPr>
        <w:rFonts w:ascii="Arial" w:hAnsi="Arial" w:cs="Arial"/>
        <w:b/>
      </w:rPr>
    </w:pPr>
    <w:r w:rsidRPr="00DB3EF0">
      <w:rPr>
        <w:rFonts w:ascii="Arial" w:hAnsi="Arial" w:cs="Arial"/>
        <w:b/>
        <w:caps/>
      </w:rPr>
      <w:t>А</w:t>
    </w:r>
    <w:r w:rsidRPr="00DB3EF0">
      <w:rPr>
        <w:rFonts w:ascii="Arial" w:hAnsi="Arial" w:cs="Arial"/>
        <w:b/>
      </w:rPr>
      <w:t>ссоциация</w:t>
    </w:r>
    <w:r w:rsidRPr="00DB3EF0">
      <w:rPr>
        <w:rFonts w:ascii="Arial" w:hAnsi="Arial" w:cs="Arial"/>
        <w:b/>
        <w:caps/>
      </w:rPr>
      <w:t xml:space="preserve"> </w:t>
    </w:r>
    <w:r w:rsidRPr="00DB3EF0">
      <w:rPr>
        <w:rFonts w:ascii="Arial" w:hAnsi="Arial" w:cs="Arial"/>
        <w:b/>
      </w:rPr>
      <w:t>«Профессиональный альянс проектировщиков»</w:t>
    </w:r>
  </w:p>
  <w:p w:rsidR="006C24D6" w:rsidRPr="008B25C2" w:rsidRDefault="006C24D6" w:rsidP="008B25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D6" w:rsidRPr="008B25C2" w:rsidRDefault="006C24D6" w:rsidP="004B4418">
    <w:pPr>
      <w:pStyle w:val="a3"/>
      <w:jc w:val="right"/>
    </w:pPr>
    <w:r>
      <w:rPr>
        <w:b/>
        <w:caps/>
        <w:sz w:val="32"/>
        <w:szCs w:val="32"/>
      </w:rPr>
      <w:t>СТО-П-184-02–2017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DC5"/>
    <w:multiLevelType w:val="multilevel"/>
    <w:tmpl w:val="9B1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00604"/>
    <w:multiLevelType w:val="hybridMultilevel"/>
    <w:tmpl w:val="F7C27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CA4B22"/>
    <w:multiLevelType w:val="multilevel"/>
    <w:tmpl w:val="5486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52122"/>
    <w:multiLevelType w:val="multilevel"/>
    <w:tmpl w:val="AF9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405835"/>
    <w:multiLevelType w:val="hybridMultilevel"/>
    <w:tmpl w:val="E56AC936"/>
    <w:lvl w:ilvl="0" w:tplc="5094A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622C27"/>
    <w:multiLevelType w:val="multilevel"/>
    <w:tmpl w:val="374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34543"/>
    <w:multiLevelType w:val="hybridMultilevel"/>
    <w:tmpl w:val="DA767F7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251B4135"/>
    <w:multiLevelType w:val="multilevel"/>
    <w:tmpl w:val="9A3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B12D8"/>
    <w:multiLevelType w:val="multilevel"/>
    <w:tmpl w:val="522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26164"/>
    <w:multiLevelType w:val="multilevel"/>
    <w:tmpl w:val="F300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F95C64"/>
    <w:multiLevelType w:val="multilevel"/>
    <w:tmpl w:val="625CD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5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F0487A"/>
    <w:multiLevelType w:val="multilevel"/>
    <w:tmpl w:val="BF9C3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2AD4883"/>
    <w:multiLevelType w:val="multilevel"/>
    <w:tmpl w:val="FA8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D67B8"/>
    <w:multiLevelType w:val="multilevel"/>
    <w:tmpl w:val="8DE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61AAC"/>
    <w:multiLevelType w:val="multilevel"/>
    <w:tmpl w:val="FBA4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787C50"/>
    <w:multiLevelType w:val="multilevel"/>
    <w:tmpl w:val="ABD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D51AF8"/>
    <w:multiLevelType w:val="multilevel"/>
    <w:tmpl w:val="7FA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55905"/>
    <w:multiLevelType w:val="multilevel"/>
    <w:tmpl w:val="AD7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0AB5"/>
    <w:multiLevelType w:val="hybridMultilevel"/>
    <w:tmpl w:val="E5048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D45BA"/>
    <w:multiLevelType w:val="hybridMultilevel"/>
    <w:tmpl w:val="7DF4970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777AD"/>
    <w:multiLevelType w:val="hybridMultilevel"/>
    <w:tmpl w:val="E90ACC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4F8647A"/>
    <w:multiLevelType w:val="multilevel"/>
    <w:tmpl w:val="BCE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35985"/>
    <w:multiLevelType w:val="multilevel"/>
    <w:tmpl w:val="270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E4C656A"/>
    <w:multiLevelType w:val="hybridMultilevel"/>
    <w:tmpl w:val="C27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9370E"/>
    <w:multiLevelType w:val="multilevel"/>
    <w:tmpl w:val="84C038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7">
    <w:nsid w:val="751A40C2"/>
    <w:multiLevelType w:val="multilevel"/>
    <w:tmpl w:val="8F24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713819"/>
    <w:multiLevelType w:val="multilevel"/>
    <w:tmpl w:val="AE8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AC0598"/>
    <w:multiLevelType w:val="multilevel"/>
    <w:tmpl w:val="6A00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9"/>
  </w:num>
  <w:num w:numId="3">
    <w:abstractNumId w:val="37"/>
  </w:num>
  <w:num w:numId="4">
    <w:abstractNumId w:val="0"/>
  </w:num>
  <w:num w:numId="5">
    <w:abstractNumId w:val="30"/>
  </w:num>
  <w:num w:numId="6">
    <w:abstractNumId w:val="23"/>
  </w:num>
  <w:num w:numId="7">
    <w:abstractNumId w:val="39"/>
  </w:num>
  <w:num w:numId="8">
    <w:abstractNumId w:val="19"/>
  </w:num>
  <w:num w:numId="9">
    <w:abstractNumId w:val="11"/>
  </w:num>
  <w:num w:numId="10">
    <w:abstractNumId w:val="12"/>
  </w:num>
  <w:num w:numId="11">
    <w:abstractNumId w:val="38"/>
  </w:num>
  <w:num w:numId="12">
    <w:abstractNumId w:val="22"/>
  </w:num>
  <w:num w:numId="13">
    <w:abstractNumId w:val="2"/>
  </w:num>
  <w:num w:numId="14">
    <w:abstractNumId w:val="10"/>
  </w:num>
  <w:num w:numId="15">
    <w:abstractNumId w:val="4"/>
  </w:num>
  <w:num w:numId="16">
    <w:abstractNumId w:val="32"/>
  </w:num>
  <w:num w:numId="17">
    <w:abstractNumId w:val="17"/>
  </w:num>
  <w:num w:numId="18">
    <w:abstractNumId w:val="21"/>
  </w:num>
  <w:num w:numId="19">
    <w:abstractNumId w:val="8"/>
  </w:num>
  <w:num w:numId="20">
    <w:abstractNumId w:val="24"/>
  </w:num>
  <w:num w:numId="21">
    <w:abstractNumId w:val="25"/>
  </w:num>
  <w:num w:numId="22">
    <w:abstractNumId w:val="28"/>
  </w:num>
  <w:num w:numId="23">
    <w:abstractNumId w:val="18"/>
  </w:num>
  <w:num w:numId="24">
    <w:abstractNumId w:val="31"/>
  </w:num>
  <w:num w:numId="25">
    <w:abstractNumId w:val="27"/>
  </w:num>
  <w:num w:numId="26">
    <w:abstractNumId w:val="40"/>
  </w:num>
  <w:num w:numId="27">
    <w:abstractNumId w:val="35"/>
  </w:num>
  <w:num w:numId="28">
    <w:abstractNumId w:val="6"/>
  </w:num>
  <w:num w:numId="29">
    <w:abstractNumId w:val="16"/>
  </w:num>
  <w:num w:numId="30">
    <w:abstractNumId w:val="14"/>
  </w:num>
  <w:num w:numId="31">
    <w:abstractNumId w:val="36"/>
  </w:num>
  <w:num w:numId="32">
    <w:abstractNumId w:val="29"/>
  </w:num>
  <w:num w:numId="33">
    <w:abstractNumId w:val="1"/>
  </w:num>
  <w:num w:numId="34">
    <w:abstractNumId w:val="26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3"/>
  </w:num>
  <w:num w:numId="38">
    <w:abstractNumId w:val="41"/>
  </w:num>
  <w:num w:numId="39">
    <w:abstractNumId w:val="7"/>
  </w:num>
  <w:num w:numId="40">
    <w:abstractNumId w:val="33"/>
  </w:num>
  <w:num w:numId="41">
    <w:abstractNumId w:val="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drawingGridHorizontalSpacing w:val="110"/>
  <w:drawingGridVerticalSpacing w:val="28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D5"/>
    <w:rsid w:val="000010D0"/>
    <w:rsid w:val="000036F7"/>
    <w:rsid w:val="00023322"/>
    <w:rsid w:val="000321C1"/>
    <w:rsid w:val="00036FF5"/>
    <w:rsid w:val="00043D06"/>
    <w:rsid w:val="00045872"/>
    <w:rsid w:val="00065D2D"/>
    <w:rsid w:val="0007783F"/>
    <w:rsid w:val="00080CDB"/>
    <w:rsid w:val="0008578D"/>
    <w:rsid w:val="00086214"/>
    <w:rsid w:val="00086F5F"/>
    <w:rsid w:val="00091172"/>
    <w:rsid w:val="000A4EC4"/>
    <w:rsid w:val="000A5563"/>
    <w:rsid w:val="000A7ACE"/>
    <w:rsid w:val="000B29EC"/>
    <w:rsid w:val="000B5F32"/>
    <w:rsid w:val="000B7A63"/>
    <w:rsid w:val="000C2B4B"/>
    <w:rsid w:val="000C331B"/>
    <w:rsid w:val="000C6542"/>
    <w:rsid w:val="000D1B59"/>
    <w:rsid w:val="000E0099"/>
    <w:rsid w:val="000E168C"/>
    <w:rsid w:val="00100293"/>
    <w:rsid w:val="001131CF"/>
    <w:rsid w:val="00123F94"/>
    <w:rsid w:val="00142124"/>
    <w:rsid w:val="001455B2"/>
    <w:rsid w:val="001565D7"/>
    <w:rsid w:val="00182CDC"/>
    <w:rsid w:val="001A09B7"/>
    <w:rsid w:val="001A7ADE"/>
    <w:rsid w:val="001B3364"/>
    <w:rsid w:val="001C08AA"/>
    <w:rsid w:val="001D1183"/>
    <w:rsid w:val="002200C6"/>
    <w:rsid w:val="00220D79"/>
    <w:rsid w:val="002419D5"/>
    <w:rsid w:val="00253C15"/>
    <w:rsid w:val="0026170C"/>
    <w:rsid w:val="00261E3B"/>
    <w:rsid w:val="0026607C"/>
    <w:rsid w:val="0027515A"/>
    <w:rsid w:val="00281291"/>
    <w:rsid w:val="0029108E"/>
    <w:rsid w:val="002912D0"/>
    <w:rsid w:val="002A00A5"/>
    <w:rsid w:val="002B37D3"/>
    <w:rsid w:val="002B5EAF"/>
    <w:rsid w:val="002B6B05"/>
    <w:rsid w:val="002D4993"/>
    <w:rsid w:val="002D6542"/>
    <w:rsid w:val="002E47A4"/>
    <w:rsid w:val="002F0793"/>
    <w:rsid w:val="002F1626"/>
    <w:rsid w:val="002F4CDD"/>
    <w:rsid w:val="00302804"/>
    <w:rsid w:val="00306167"/>
    <w:rsid w:val="00306671"/>
    <w:rsid w:val="00322F3D"/>
    <w:rsid w:val="00326B54"/>
    <w:rsid w:val="00340497"/>
    <w:rsid w:val="003419DF"/>
    <w:rsid w:val="0035333F"/>
    <w:rsid w:val="00391533"/>
    <w:rsid w:val="00395666"/>
    <w:rsid w:val="003B2BA9"/>
    <w:rsid w:val="003C4CEC"/>
    <w:rsid w:val="003E5BCF"/>
    <w:rsid w:val="003F1896"/>
    <w:rsid w:val="003F24A1"/>
    <w:rsid w:val="003F4012"/>
    <w:rsid w:val="003F759E"/>
    <w:rsid w:val="004011EC"/>
    <w:rsid w:val="00415B31"/>
    <w:rsid w:val="004351EB"/>
    <w:rsid w:val="0043664E"/>
    <w:rsid w:val="00441073"/>
    <w:rsid w:val="00441C65"/>
    <w:rsid w:val="0046732F"/>
    <w:rsid w:val="004749E8"/>
    <w:rsid w:val="004861B6"/>
    <w:rsid w:val="00492A09"/>
    <w:rsid w:val="004A0879"/>
    <w:rsid w:val="004B4418"/>
    <w:rsid w:val="004C1F3A"/>
    <w:rsid w:val="004D7963"/>
    <w:rsid w:val="004E52BA"/>
    <w:rsid w:val="004F17FA"/>
    <w:rsid w:val="0052339C"/>
    <w:rsid w:val="0057109F"/>
    <w:rsid w:val="00571523"/>
    <w:rsid w:val="00573EFA"/>
    <w:rsid w:val="00577B23"/>
    <w:rsid w:val="005A0975"/>
    <w:rsid w:val="005A1907"/>
    <w:rsid w:val="005A24AE"/>
    <w:rsid w:val="005A339D"/>
    <w:rsid w:val="005B094C"/>
    <w:rsid w:val="005B7537"/>
    <w:rsid w:val="005C43C4"/>
    <w:rsid w:val="005D4E6B"/>
    <w:rsid w:val="005D4E7E"/>
    <w:rsid w:val="005E071C"/>
    <w:rsid w:val="005E079C"/>
    <w:rsid w:val="005E1CE7"/>
    <w:rsid w:val="005E20A6"/>
    <w:rsid w:val="005E4432"/>
    <w:rsid w:val="005E7AE8"/>
    <w:rsid w:val="005F489C"/>
    <w:rsid w:val="005F682C"/>
    <w:rsid w:val="006107BC"/>
    <w:rsid w:val="00613C8D"/>
    <w:rsid w:val="00620AF6"/>
    <w:rsid w:val="00631729"/>
    <w:rsid w:val="006422BE"/>
    <w:rsid w:val="00667B36"/>
    <w:rsid w:val="00670DDE"/>
    <w:rsid w:val="00672A75"/>
    <w:rsid w:val="006764D3"/>
    <w:rsid w:val="00676790"/>
    <w:rsid w:val="0068039E"/>
    <w:rsid w:val="00681C29"/>
    <w:rsid w:val="00687C27"/>
    <w:rsid w:val="00691C79"/>
    <w:rsid w:val="006947B1"/>
    <w:rsid w:val="006B3038"/>
    <w:rsid w:val="006B3BB6"/>
    <w:rsid w:val="006C24D6"/>
    <w:rsid w:val="006C29D9"/>
    <w:rsid w:val="006C37A9"/>
    <w:rsid w:val="006D5B86"/>
    <w:rsid w:val="006E5E72"/>
    <w:rsid w:val="006F2671"/>
    <w:rsid w:val="00701D42"/>
    <w:rsid w:val="00710488"/>
    <w:rsid w:val="00723F2C"/>
    <w:rsid w:val="007329C9"/>
    <w:rsid w:val="007526A7"/>
    <w:rsid w:val="00763793"/>
    <w:rsid w:val="00764E93"/>
    <w:rsid w:val="007710C4"/>
    <w:rsid w:val="00775A3A"/>
    <w:rsid w:val="007A5777"/>
    <w:rsid w:val="007F73D5"/>
    <w:rsid w:val="00801F45"/>
    <w:rsid w:val="008029C0"/>
    <w:rsid w:val="00843279"/>
    <w:rsid w:val="00851A1D"/>
    <w:rsid w:val="00874F38"/>
    <w:rsid w:val="00875B24"/>
    <w:rsid w:val="00880833"/>
    <w:rsid w:val="008844FD"/>
    <w:rsid w:val="008A1CBF"/>
    <w:rsid w:val="008A536A"/>
    <w:rsid w:val="008B25C2"/>
    <w:rsid w:val="008B294F"/>
    <w:rsid w:val="008C07D3"/>
    <w:rsid w:val="008C0E25"/>
    <w:rsid w:val="008C1710"/>
    <w:rsid w:val="008C41F1"/>
    <w:rsid w:val="008C6EB5"/>
    <w:rsid w:val="008D6288"/>
    <w:rsid w:val="008D7B83"/>
    <w:rsid w:val="008E6380"/>
    <w:rsid w:val="008E6C5F"/>
    <w:rsid w:val="008F06ED"/>
    <w:rsid w:val="008F08DB"/>
    <w:rsid w:val="008F3E01"/>
    <w:rsid w:val="008F7854"/>
    <w:rsid w:val="00931E57"/>
    <w:rsid w:val="00950099"/>
    <w:rsid w:val="00950F14"/>
    <w:rsid w:val="00956D5C"/>
    <w:rsid w:val="00960E00"/>
    <w:rsid w:val="00973AA6"/>
    <w:rsid w:val="009853B7"/>
    <w:rsid w:val="009A6E20"/>
    <w:rsid w:val="009B1933"/>
    <w:rsid w:val="009B57D1"/>
    <w:rsid w:val="009C0806"/>
    <w:rsid w:val="009C6466"/>
    <w:rsid w:val="009D1AD9"/>
    <w:rsid w:val="009E1FC0"/>
    <w:rsid w:val="009E710B"/>
    <w:rsid w:val="009F2656"/>
    <w:rsid w:val="009F580F"/>
    <w:rsid w:val="009F67ED"/>
    <w:rsid w:val="00A04BFC"/>
    <w:rsid w:val="00A04D64"/>
    <w:rsid w:val="00A21324"/>
    <w:rsid w:val="00A36E79"/>
    <w:rsid w:val="00A45056"/>
    <w:rsid w:val="00A50A75"/>
    <w:rsid w:val="00A56AA0"/>
    <w:rsid w:val="00A6144B"/>
    <w:rsid w:val="00A63E6B"/>
    <w:rsid w:val="00A6492A"/>
    <w:rsid w:val="00A67875"/>
    <w:rsid w:val="00A8168D"/>
    <w:rsid w:val="00A91E78"/>
    <w:rsid w:val="00A927CF"/>
    <w:rsid w:val="00AA2611"/>
    <w:rsid w:val="00AA721C"/>
    <w:rsid w:val="00AA7877"/>
    <w:rsid w:val="00B07F56"/>
    <w:rsid w:val="00B13268"/>
    <w:rsid w:val="00B2313E"/>
    <w:rsid w:val="00B25D9C"/>
    <w:rsid w:val="00B3036E"/>
    <w:rsid w:val="00B34880"/>
    <w:rsid w:val="00B404D1"/>
    <w:rsid w:val="00B46EB7"/>
    <w:rsid w:val="00B554D5"/>
    <w:rsid w:val="00B57084"/>
    <w:rsid w:val="00B719A4"/>
    <w:rsid w:val="00B77AAF"/>
    <w:rsid w:val="00B81BD9"/>
    <w:rsid w:val="00B93230"/>
    <w:rsid w:val="00B9444E"/>
    <w:rsid w:val="00BA3DA7"/>
    <w:rsid w:val="00BB05A2"/>
    <w:rsid w:val="00BB2619"/>
    <w:rsid w:val="00BC2E5A"/>
    <w:rsid w:val="00BD3F5E"/>
    <w:rsid w:val="00BF2EAA"/>
    <w:rsid w:val="00C01746"/>
    <w:rsid w:val="00C03D09"/>
    <w:rsid w:val="00C233D1"/>
    <w:rsid w:val="00C31BFF"/>
    <w:rsid w:val="00C3740F"/>
    <w:rsid w:val="00C45CEA"/>
    <w:rsid w:val="00C566C2"/>
    <w:rsid w:val="00C61ADA"/>
    <w:rsid w:val="00C71F28"/>
    <w:rsid w:val="00C72AE8"/>
    <w:rsid w:val="00C73585"/>
    <w:rsid w:val="00C74666"/>
    <w:rsid w:val="00C81F2F"/>
    <w:rsid w:val="00C85582"/>
    <w:rsid w:val="00C95E6B"/>
    <w:rsid w:val="00CA487A"/>
    <w:rsid w:val="00CA5E53"/>
    <w:rsid w:val="00CA6147"/>
    <w:rsid w:val="00CA6E7E"/>
    <w:rsid w:val="00CB7FF3"/>
    <w:rsid w:val="00CC4F56"/>
    <w:rsid w:val="00CC5D8B"/>
    <w:rsid w:val="00CD2C19"/>
    <w:rsid w:val="00CD5D56"/>
    <w:rsid w:val="00CD658D"/>
    <w:rsid w:val="00D17187"/>
    <w:rsid w:val="00D267BD"/>
    <w:rsid w:val="00D27ADC"/>
    <w:rsid w:val="00D308F3"/>
    <w:rsid w:val="00D31124"/>
    <w:rsid w:val="00D339E7"/>
    <w:rsid w:val="00D351C8"/>
    <w:rsid w:val="00D36095"/>
    <w:rsid w:val="00D552B0"/>
    <w:rsid w:val="00D565F5"/>
    <w:rsid w:val="00D6550B"/>
    <w:rsid w:val="00D84936"/>
    <w:rsid w:val="00D9209E"/>
    <w:rsid w:val="00DA404C"/>
    <w:rsid w:val="00DA59F5"/>
    <w:rsid w:val="00DB3EF0"/>
    <w:rsid w:val="00DD52D5"/>
    <w:rsid w:val="00DE3AC6"/>
    <w:rsid w:val="00DF2497"/>
    <w:rsid w:val="00E01310"/>
    <w:rsid w:val="00E07577"/>
    <w:rsid w:val="00E1504B"/>
    <w:rsid w:val="00E34421"/>
    <w:rsid w:val="00E368A1"/>
    <w:rsid w:val="00E43CCB"/>
    <w:rsid w:val="00E60BCF"/>
    <w:rsid w:val="00E658E6"/>
    <w:rsid w:val="00E705A5"/>
    <w:rsid w:val="00E74CF4"/>
    <w:rsid w:val="00E80113"/>
    <w:rsid w:val="00E81710"/>
    <w:rsid w:val="00E97D4C"/>
    <w:rsid w:val="00EA61B5"/>
    <w:rsid w:val="00EC2213"/>
    <w:rsid w:val="00EE1426"/>
    <w:rsid w:val="00EE2E76"/>
    <w:rsid w:val="00EF417E"/>
    <w:rsid w:val="00EF57CC"/>
    <w:rsid w:val="00F0372F"/>
    <w:rsid w:val="00F053D3"/>
    <w:rsid w:val="00F07A06"/>
    <w:rsid w:val="00F07C9D"/>
    <w:rsid w:val="00F10784"/>
    <w:rsid w:val="00F269F3"/>
    <w:rsid w:val="00F51E2D"/>
    <w:rsid w:val="00F76704"/>
    <w:rsid w:val="00F80F7E"/>
    <w:rsid w:val="00F94669"/>
    <w:rsid w:val="00F950DD"/>
    <w:rsid w:val="00FB5214"/>
    <w:rsid w:val="00FB55AC"/>
    <w:rsid w:val="00FB5C71"/>
    <w:rsid w:val="00FD1D37"/>
    <w:rsid w:val="00FD4E8B"/>
    <w:rsid w:val="00FD6BD2"/>
    <w:rsid w:val="00FE6A44"/>
    <w:rsid w:val="00FE72C6"/>
    <w:rsid w:val="00FF06C8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C27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D5"/>
  </w:style>
  <w:style w:type="paragraph" w:styleId="a5">
    <w:name w:val="footer"/>
    <w:basedOn w:val="a"/>
    <w:link w:val="a6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D5"/>
  </w:style>
  <w:style w:type="character" w:customStyle="1" w:styleId="10">
    <w:name w:val="Заголовок 1 Знак"/>
    <w:basedOn w:val="a0"/>
    <w:link w:val="1"/>
    <w:rsid w:val="00687C27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7C27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687C27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customStyle="1" w:styleId="Heading">
    <w:name w:val="Heading"/>
    <w:uiPriority w:val="99"/>
    <w:rsid w:val="00687C2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FontStyle11">
    <w:name w:val="Font Style11"/>
    <w:basedOn w:val="a0"/>
    <w:uiPriority w:val="99"/>
    <w:rsid w:val="00687C27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9B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6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1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rsid w:val="00F950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950DD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F950DD"/>
    <w:rPr>
      <w:vertAlign w:val="superscript"/>
    </w:rPr>
  </w:style>
  <w:style w:type="paragraph" w:customStyle="1" w:styleId="HEADERTEXT">
    <w:name w:val=".HEADERTEXT"/>
    <w:uiPriority w:val="99"/>
    <w:rsid w:val="00C374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681C29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843279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432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A7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AA72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A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AA721C"/>
    <w:rPr>
      <w:b/>
      <w:bCs/>
    </w:rPr>
  </w:style>
  <w:style w:type="character" w:customStyle="1" w:styleId="apple-converted-space">
    <w:name w:val="apple-converted-space"/>
    <w:basedOn w:val="a0"/>
    <w:rsid w:val="00AA721C"/>
  </w:style>
  <w:style w:type="character" w:styleId="af1">
    <w:name w:val="Hyperlink"/>
    <w:basedOn w:val="a0"/>
    <w:uiPriority w:val="99"/>
    <w:unhideWhenUsed/>
    <w:rsid w:val="00AA721C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1A09B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A09B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A09B7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D308F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308F3"/>
  </w:style>
  <w:style w:type="paragraph" w:styleId="af7">
    <w:name w:val="Balloon Text"/>
    <w:basedOn w:val="a"/>
    <w:link w:val="af8"/>
    <w:uiPriority w:val="99"/>
    <w:semiHidden/>
    <w:unhideWhenUsed/>
    <w:rsid w:val="008F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06E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C24D6"/>
  </w:style>
  <w:style w:type="paragraph" w:customStyle="1" w:styleId="ConsTitle">
    <w:name w:val="ConsTitle"/>
    <w:uiPriority w:val="99"/>
    <w:rsid w:val="006C24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No Spacing"/>
    <w:uiPriority w:val="99"/>
    <w:qFormat/>
    <w:rsid w:val="006C24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C24D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24D6"/>
    <w:pPr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6C24D6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C24D6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1">
    <w:name w:val="Основной текст (4)_"/>
    <w:link w:val="410"/>
    <w:uiPriority w:val="99"/>
    <w:locked/>
    <w:rsid w:val="006C24D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C24D6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6C24D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6C24D6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a">
    <w:name w:val="annotation text"/>
    <w:basedOn w:val="a"/>
    <w:link w:val="afb"/>
    <w:uiPriority w:val="99"/>
    <w:unhideWhenUsed/>
    <w:rsid w:val="006C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6C24D6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6C24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6C24D6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6C24D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C27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D5"/>
  </w:style>
  <w:style w:type="paragraph" w:styleId="a5">
    <w:name w:val="footer"/>
    <w:basedOn w:val="a"/>
    <w:link w:val="a6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D5"/>
  </w:style>
  <w:style w:type="character" w:customStyle="1" w:styleId="10">
    <w:name w:val="Заголовок 1 Знак"/>
    <w:basedOn w:val="a0"/>
    <w:link w:val="1"/>
    <w:rsid w:val="00687C27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7C27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687C27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customStyle="1" w:styleId="Heading">
    <w:name w:val="Heading"/>
    <w:uiPriority w:val="99"/>
    <w:rsid w:val="00687C2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FontStyle11">
    <w:name w:val="Font Style11"/>
    <w:basedOn w:val="a0"/>
    <w:uiPriority w:val="99"/>
    <w:rsid w:val="00687C27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9B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6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1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rsid w:val="00F950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950DD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F950DD"/>
    <w:rPr>
      <w:vertAlign w:val="superscript"/>
    </w:rPr>
  </w:style>
  <w:style w:type="paragraph" w:customStyle="1" w:styleId="HEADERTEXT">
    <w:name w:val=".HEADERTEXT"/>
    <w:uiPriority w:val="99"/>
    <w:rsid w:val="00C374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681C29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843279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432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A7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AA72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A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AA721C"/>
    <w:rPr>
      <w:b/>
      <w:bCs/>
    </w:rPr>
  </w:style>
  <w:style w:type="character" w:customStyle="1" w:styleId="apple-converted-space">
    <w:name w:val="apple-converted-space"/>
    <w:basedOn w:val="a0"/>
    <w:rsid w:val="00AA721C"/>
  </w:style>
  <w:style w:type="character" w:styleId="af1">
    <w:name w:val="Hyperlink"/>
    <w:basedOn w:val="a0"/>
    <w:uiPriority w:val="99"/>
    <w:unhideWhenUsed/>
    <w:rsid w:val="00AA721C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1A09B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A09B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A09B7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D308F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308F3"/>
  </w:style>
  <w:style w:type="paragraph" w:styleId="af7">
    <w:name w:val="Balloon Text"/>
    <w:basedOn w:val="a"/>
    <w:link w:val="af8"/>
    <w:uiPriority w:val="99"/>
    <w:semiHidden/>
    <w:unhideWhenUsed/>
    <w:rsid w:val="008F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06E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C24D6"/>
  </w:style>
  <w:style w:type="paragraph" w:customStyle="1" w:styleId="ConsTitle">
    <w:name w:val="ConsTitle"/>
    <w:uiPriority w:val="99"/>
    <w:rsid w:val="006C24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No Spacing"/>
    <w:uiPriority w:val="99"/>
    <w:qFormat/>
    <w:rsid w:val="006C24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C24D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24D6"/>
    <w:pPr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6C24D6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C24D6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1">
    <w:name w:val="Основной текст (4)_"/>
    <w:link w:val="410"/>
    <w:uiPriority w:val="99"/>
    <w:locked/>
    <w:rsid w:val="006C24D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C24D6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6C24D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6C24D6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a">
    <w:name w:val="annotation text"/>
    <w:basedOn w:val="a"/>
    <w:link w:val="afb"/>
    <w:uiPriority w:val="99"/>
    <w:unhideWhenUsed/>
    <w:rsid w:val="006C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6C24D6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6C24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6C24D6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6C24D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A36B-5913-4D60-AA0F-BAAA29A8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Моспромстрой</Company>
  <LinksUpToDate>false</LinksUpToDate>
  <CharactersWithSpaces>30406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a.noskov</dc:creator>
  <cp:lastModifiedBy>Дарья</cp:lastModifiedBy>
  <cp:revision>4</cp:revision>
  <cp:lastPrinted>2017-06-02T15:54:00Z</cp:lastPrinted>
  <dcterms:created xsi:type="dcterms:W3CDTF">2017-08-23T15:57:00Z</dcterms:created>
  <dcterms:modified xsi:type="dcterms:W3CDTF">2017-08-24T11:03:00Z</dcterms:modified>
</cp:coreProperties>
</file>