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C95818">
        <w:rPr>
          <w:rFonts w:ascii="Times New Roman" w:hAnsi="Times New Roman" w:cs="Times New Roman"/>
          <w:b/>
        </w:rPr>
        <w:t>120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7B7DB8">
        <w:rPr>
          <w:rFonts w:ascii="Times New Roman" w:hAnsi="Times New Roman" w:cs="Times New Roman"/>
          <w:b/>
        </w:rPr>
        <w:t xml:space="preserve">  </w:t>
      </w:r>
      <w:r w:rsidR="00C95818">
        <w:rPr>
          <w:rFonts w:ascii="Times New Roman" w:hAnsi="Times New Roman" w:cs="Times New Roman"/>
          <w:b/>
        </w:rPr>
        <w:t>31 января</w:t>
      </w:r>
      <w:r w:rsidR="00ED67D0">
        <w:rPr>
          <w:rFonts w:ascii="Times New Roman" w:hAnsi="Times New Roman" w:cs="Times New Roman"/>
          <w:b/>
        </w:rPr>
        <w:t xml:space="preserve"> 202</w:t>
      </w:r>
      <w:r w:rsidR="00C95818">
        <w:rPr>
          <w:rFonts w:ascii="Times New Roman" w:hAnsi="Times New Roman" w:cs="Times New Roman"/>
          <w:b/>
        </w:rPr>
        <w:t>4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D864D6" w:rsidRPr="00BF222B" w:rsidRDefault="009B3785" w:rsidP="00D864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>, 27.09.2023 г.</w:t>
            </w:r>
            <w:r w:rsidR="00014D8C">
              <w:rPr>
                <w:rFonts w:ascii="Times New Roman" w:hAnsi="Times New Roman"/>
                <w:b/>
              </w:rPr>
              <w:t>, 25.10.2023 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3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BE3E75">
              <w:rPr>
                <w:rFonts w:ascii="Times New Roman" w:hAnsi="Times New Roman" w:cs="Times New Roman"/>
                <w:color w:val="000000"/>
              </w:rPr>
              <w:t>28.02</w:t>
            </w:r>
            <w:r w:rsidR="002E7743">
              <w:rPr>
                <w:rFonts w:ascii="Times New Roman" w:hAnsi="Times New Roman" w:cs="Times New Roman"/>
                <w:color w:val="000000"/>
              </w:rPr>
              <w:t>.2024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9B3785" w:rsidRPr="006F715F" w:rsidRDefault="009B3785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25163" w:rsidRPr="00B40762" w:rsidTr="002C444F">
        <w:tc>
          <w:tcPr>
            <w:tcW w:w="567" w:type="dxa"/>
          </w:tcPr>
          <w:p w:rsidR="00025163" w:rsidRDefault="0002516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25163" w:rsidRPr="00F53A84" w:rsidRDefault="00025163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025163" w:rsidRDefault="0002516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025163" w:rsidRPr="00E915C5" w:rsidRDefault="0002516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025163" w:rsidRDefault="0002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025163" w:rsidRPr="00BF222B" w:rsidRDefault="000251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4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BE3E75">
              <w:rPr>
                <w:rFonts w:ascii="Times New Roman" w:hAnsi="Times New Roman" w:cs="Times New Roman"/>
                <w:color w:val="000000"/>
              </w:rPr>
              <w:t>28.02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025163" w:rsidRPr="006F715F" w:rsidRDefault="00025163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23C13" w:rsidRPr="00B40762" w:rsidTr="002C444F">
        <w:tc>
          <w:tcPr>
            <w:tcW w:w="567" w:type="dxa"/>
          </w:tcPr>
          <w:p w:rsidR="00223C13" w:rsidRDefault="00223C1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223C13" w:rsidRPr="00F53A84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23C13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223C13" w:rsidRPr="00E915C5" w:rsidRDefault="00223C1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223C13" w:rsidRDefault="0022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EB62A3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223C13" w:rsidRPr="00BF222B" w:rsidRDefault="00223C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5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BE3E75">
              <w:rPr>
                <w:rFonts w:ascii="Times New Roman" w:hAnsi="Times New Roman" w:cs="Times New Roman"/>
                <w:color w:val="000000"/>
              </w:rPr>
              <w:t>28.02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6F715F" w:rsidRDefault="00223C13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23C13" w:rsidRPr="00B40762" w:rsidTr="002C444F">
        <w:tc>
          <w:tcPr>
            <w:tcW w:w="567" w:type="dxa"/>
          </w:tcPr>
          <w:p w:rsidR="00223C13" w:rsidRDefault="00223C13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223C13" w:rsidRPr="00F53A84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23C13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223C13" w:rsidRPr="00E915C5" w:rsidRDefault="00223C1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23C13" w:rsidRDefault="0022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223C13" w:rsidRPr="009B3785" w:rsidRDefault="00223C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6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BE3E75">
              <w:rPr>
                <w:rFonts w:ascii="Times New Roman" w:hAnsi="Times New Roman" w:cs="Times New Roman"/>
                <w:color w:val="000000"/>
              </w:rPr>
              <w:t>28.02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6F715F" w:rsidRDefault="00223C13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BF222B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BF222B" w:rsidRPr="00E915C5" w:rsidRDefault="00BF222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BF222B" w:rsidRPr="009B3785" w:rsidRDefault="00BF2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7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BE3E75">
              <w:rPr>
                <w:rFonts w:ascii="Times New Roman" w:hAnsi="Times New Roman" w:cs="Times New Roman"/>
                <w:color w:val="000000"/>
              </w:rPr>
              <w:t>28.02</w:t>
            </w:r>
            <w:r w:rsidR="002E7743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BF222B" w:rsidRPr="006F715F" w:rsidRDefault="00BF222B" w:rsidP="002E774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03886" w:rsidRPr="00B40762" w:rsidTr="00703886">
        <w:trPr>
          <w:trHeight w:val="2825"/>
        </w:trPr>
        <w:tc>
          <w:tcPr>
            <w:tcW w:w="567" w:type="dxa"/>
          </w:tcPr>
          <w:p w:rsidR="00703886" w:rsidRDefault="00703886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703886" w:rsidRPr="00F53A84" w:rsidRDefault="00703886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03886" w:rsidRPr="00F53A84" w:rsidRDefault="00703886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703886" w:rsidRPr="00E915C5" w:rsidRDefault="00703886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Pr="009B3785" w:rsidRDefault="00703886" w:rsidP="00703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г., 29.11.2023 г.</w:t>
            </w:r>
            <w:r w:rsidRPr="0072101C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5245" w:type="dxa"/>
          </w:tcPr>
          <w:p w:rsidR="00703886" w:rsidRDefault="00703886" w:rsidP="00A419C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F339F3">
              <w:rPr>
                <w:rFonts w:ascii="Times New Roman" w:hAnsi="Times New Roman" w:cs="Times New Roman"/>
              </w:rPr>
              <w:t>ООО</w:t>
            </w:r>
            <w:proofErr w:type="gramEnd"/>
            <w:r w:rsidRPr="00F339F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A419CC">
            <w:pPr>
              <w:ind w:right="54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703886" w:rsidRDefault="00703886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Default="00703886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7603046343</w:t>
            </w:r>
          </w:p>
        </w:tc>
        <w:tc>
          <w:tcPr>
            <w:tcW w:w="1276" w:type="dxa"/>
          </w:tcPr>
          <w:p w:rsidR="00703886" w:rsidRPr="00E915C5" w:rsidRDefault="00703886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 w:rsidP="00A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703886" w:rsidRDefault="00703886" w:rsidP="00A85C5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Default="00703886" w:rsidP="00A85C5E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703886" w:rsidRDefault="00703886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703886" w:rsidRPr="00E915C5" w:rsidRDefault="00703886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3886" w:rsidRPr="00810EC1" w:rsidRDefault="00703886" w:rsidP="00BF2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г., 29.11.2023 г.</w:t>
            </w:r>
          </w:p>
        </w:tc>
        <w:tc>
          <w:tcPr>
            <w:tcW w:w="5245" w:type="dxa"/>
          </w:tcPr>
          <w:p w:rsidR="00703886" w:rsidRPr="00A130F3" w:rsidRDefault="00703886" w:rsidP="00BE3E75">
            <w:pPr>
              <w:pStyle w:val="a7"/>
              <w:numPr>
                <w:ilvl w:val="0"/>
                <w:numId w:val="2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31.01.2024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27.02</w:t>
            </w:r>
            <w:r>
              <w:rPr>
                <w:rFonts w:ascii="Times New Roman" w:hAnsi="Times New Roman" w:cs="Times New Roman"/>
                <w:color w:val="000000"/>
              </w:rPr>
              <w:t>.2024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03886" w:rsidRPr="006F715F" w:rsidRDefault="00703886" w:rsidP="00BE3E75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     2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28.02</w:t>
            </w:r>
            <w:r>
              <w:rPr>
                <w:rFonts w:ascii="Times New Roman" w:hAnsi="Times New Roman" w:cs="Times New Roman"/>
              </w:rPr>
              <w:t>.2024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703886" w:rsidRDefault="00703886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A6332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703886" w:rsidRPr="00E915C5" w:rsidRDefault="00703886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3886" w:rsidRPr="00FE1BDD" w:rsidRDefault="00703886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г., 29.11.2023 г.</w:t>
            </w:r>
          </w:p>
        </w:tc>
        <w:tc>
          <w:tcPr>
            <w:tcW w:w="5245" w:type="dxa"/>
          </w:tcPr>
          <w:p w:rsidR="00703886" w:rsidRPr="00B40762" w:rsidRDefault="00703886" w:rsidP="00BE3E75">
            <w:pPr>
              <w:rPr>
                <w:rFonts w:ascii="Times New Roman" w:hAnsi="Times New Roman" w:cs="Times New Roman"/>
              </w:rPr>
            </w:pPr>
            <w:r w:rsidRPr="00BE3E75">
              <w:rPr>
                <w:rFonts w:ascii="Times New Roman" w:hAnsi="Times New Roman" w:cs="Times New Roman"/>
              </w:rPr>
              <w:t xml:space="preserve">   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E3E75">
              <w:rPr>
                <w:rFonts w:ascii="Times New Roman" w:hAnsi="Times New Roman" w:cs="Times New Roman"/>
              </w:rPr>
              <w:t>к дисциплинарной ответственности отсутствуют.</w:t>
            </w:r>
          </w:p>
          <w:p w:rsidR="00703886" w:rsidRPr="00BE3E75" w:rsidRDefault="00703886" w:rsidP="00BE3E75">
            <w:pPr>
              <w:tabs>
                <w:tab w:val="left" w:pos="3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703886" w:rsidRDefault="00703886" w:rsidP="00750F88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750F88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50F88">
              <w:rPr>
                <w:rFonts w:ascii="Times New Roman" w:hAnsi="Times New Roman" w:cs="Times New Roman"/>
              </w:rPr>
              <w:t>7729681294</w:t>
            </w:r>
          </w:p>
        </w:tc>
        <w:tc>
          <w:tcPr>
            <w:tcW w:w="1276" w:type="dxa"/>
          </w:tcPr>
          <w:p w:rsidR="00703886" w:rsidRPr="00E915C5" w:rsidRDefault="00703886" w:rsidP="004152B0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 w:rsidP="0041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EB62A3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3886" w:rsidRPr="00FE1BDD" w:rsidRDefault="00703886" w:rsidP="004152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г., 29.11.2023 г.</w:t>
            </w:r>
          </w:p>
        </w:tc>
        <w:tc>
          <w:tcPr>
            <w:tcW w:w="5245" w:type="dxa"/>
          </w:tcPr>
          <w:p w:rsidR="00703886" w:rsidRPr="00B40762" w:rsidRDefault="00703886" w:rsidP="00A419CC">
            <w:pPr>
              <w:rPr>
                <w:rFonts w:ascii="Times New Roman" w:hAnsi="Times New Roman" w:cs="Times New Roman"/>
              </w:rPr>
            </w:pPr>
            <w:r w:rsidRPr="00BE3E75">
              <w:rPr>
                <w:rFonts w:ascii="Times New Roman" w:hAnsi="Times New Roman" w:cs="Times New Roman"/>
              </w:rPr>
              <w:lastRenderedPageBreak/>
              <w:t xml:space="preserve">   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E3E75">
              <w:rPr>
                <w:rFonts w:ascii="Times New Roman" w:hAnsi="Times New Roman" w:cs="Times New Roman"/>
              </w:rPr>
              <w:t>к дисциплинарной ответственности отсутствуют.</w:t>
            </w:r>
          </w:p>
          <w:p w:rsidR="00703886" w:rsidRPr="00BE3E75" w:rsidRDefault="00703886" w:rsidP="00A419CC">
            <w:pPr>
              <w:tabs>
                <w:tab w:val="left" w:pos="3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703886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703886" w:rsidRDefault="00703886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Pr="0009375C" w:rsidRDefault="00703886" w:rsidP="000937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703886" w:rsidRDefault="00703886" w:rsidP="00A419C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F339F3">
              <w:rPr>
                <w:rFonts w:ascii="Times New Roman" w:hAnsi="Times New Roman" w:cs="Times New Roman"/>
              </w:rPr>
              <w:t>ООО</w:t>
            </w:r>
            <w:proofErr w:type="gramEnd"/>
            <w:r w:rsidRPr="00F339F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09375C">
            <w:pPr>
              <w:ind w:right="54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703886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7604389897</w:t>
            </w:r>
          </w:p>
        </w:tc>
        <w:tc>
          <w:tcPr>
            <w:tcW w:w="1276" w:type="dxa"/>
          </w:tcPr>
          <w:p w:rsidR="00703886" w:rsidRDefault="00703886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Pr="0009375C" w:rsidRDefault="00703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703886" w:rsidRDefault="00703886" w:rsidP="00A419C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A419CC">
            <w:pPr>
              <w:ind w:right="54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703886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5027153420</w:t>
            </w:r>
          </w:p>
        </w:tc>
        <w:tc>
          <w:tcPr>
            <w:tcW w:w="1276" w:type="dxa"/>
          </w:tcPr>
          <w:p w:rsidR="00703886" w:rsidRDefault="00703886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Pr="0009375C" w:rsidRDefault="00703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</w:tc>
        <w:tc>
          <w:tcPr>
            <w:tcW w:w="5245" w:type="dxa"/>
          </w:tcPr>
          <w:p w:rsidR="00703886" w:rsidRDefault="00703886" w:rsidP="00A419C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F339F3">
              <w:rPr>
                <w:rFonts w:ascii="Times New Roman" w:hAnsi="Times New Roman" w:cs="Times New Roman"/>
              </w:rPr>
              <w:t>ООО</w:t>
            </w:r>
            <w:proofErr w:type="gramEnd"/>
            <w:r w:rsidRPr="00F339F3">
              <w:rPr>
                <w:rFonts w:ascii="Times New Roman" w:hAnsi="Times New Roman" w:cs="Times New Roman"/>
              </w:rPr>
              <w:t xml:space="preserve">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A419CC">
            <w:pPr>
              <w:ind w:right="54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703886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Корольков А.С.</w:t>
            </w:r>
          </w:p>
          <w:p w:rsidR="00703886" w:rsidRPr="00F339F3" w:rsidRDefault="00703886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770700967206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03886" w:rsidRPr="00B40762" w:rsidRDefault="00703886" w:rsidP="00A419CC">
            <w:pPr>
              <w:rPr>
                <w:rFonts w:ascii="Times New Roman" w:hAnsi="Times New Roman" w:cs="Times New Roman"/>
              </w:rPr>
            </w:pPr>
            <w:r w:rsidRPr="00BE3E75">
              <w:rPr>
                <w:rFonts w:ascii="Times New Roman" w:hAnsi="Times New Roman" w:cs="Times New Roman"/>
              </w:rPr>
              <w:t xml:space="preserve">    В связи с устранением выявленных нарушений основания для привлечения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r w:rsidRPr="00B40762">
              <w:rPr>
                <w:rFonts w:ascii="Times New Roman" w:hAnsi="Times New Roman" w:cs="Times New Roman"/>
              </w:rPr>
              <w:t xml:space="preserve"> </w:t>
            </w:r>
            <w:r w:rsidRPr="00BE3E75">
              <w:rPr>
                <w:rFonts w:ascii="Times New Roman" w:hAnsi="Times New Roman" w:cs="Times New Roman"/>
              </w:rPr>
              <w:t>к дисциплинарной ответственности отсутствуют.</w:t>
            </w:r>
          </w:p>
          <w:p w:rsidR="00703886" w:rsidRPr="00BE3E75" w:rsidRDefault="00703886" w:rsidP="00A419CC">
            <w:pPr>
              <w:tabs>
                <w:tab w:val="left" w:pos="3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703886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Плановая, </w:t>
            </w:r>
            <w:r w:rsidRPr="00F8261F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595E10">
              <w:rPr>
                <w:rFonts w:ascii="Times New Roman" w:hAnsi="Times New Roman" w:cs="Times New Roman"/>
              </w:rPr>
              <w:t xml:space="preserve">Нарушение п. 5.4 Устава Ассоциации </w:t>
            </w:r>
            <w:r w:rsidRPr="00595E10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Default="00703886" w:rsidP="0009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</w:t>
            </w:r>
            <w:r>
              <w:rPr>
                <w:rFonts w:ascii="Times New Roman" w:hAnsi="Times New Roman"/>
                <w:b/>
              </w:rPr>
              <w:t>.2023 г.</w:t>
            </w:r>
          </w:p>
        </w:tc>
        <w:tc>
          <w:tcPr>
            <w:tcW w:w="5245" w:type="dxa"/>
          </w:tcPr>
          <w:p w:rsidR="00703886" w:rsidRPr="00F53A84" w:rsidRDefault="00703886" w:rsidP="00A419CC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26.02.2024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03886" w:rsidRDefault="00703886" w:rsidP="0009375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28.02.2024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52" w:type="dxa"/>
          </w:tcPr>
          <w:p w:rsidR="00703886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9728029146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</w:t>
            </w:r>
          </w:p>
        </w:tc>
        <w:tc>
          <w:tcPr>
            <w:tcW w:w="5245" w:type="dxa"/>
          </w:tcPr>
          <w:p w:rsidR="00703886" w:rsidRPr="00F53A84" w:rsidRDefault="00703886" w:rsidP="00A419CC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26.02.2024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03886" w:rsidRDefault="00703886" w:rsidP="00A419C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28.02.2024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703886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7327096864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 w:rsidP="0009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Default="00703886" w:rsidP="0009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</w:t>
            </w:r>
          </w:p>
        </w:tc>
        <w:tc>
          <w:tcPr>
            <w:tcW w:w="5245" w:type="dxa"/>
          </w:tcPr>
          <w:p w:rsidR="00703886" w:rsidRDefault="00703886" w:rsidP="00A419C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F339F3">
              <w:rPr>
                <w:rFonts w:ascii="Times New Roman" w:hAnsi="Times New Roman" w:cs="Times New Roman"/>
              </w:rPr>
              <w:t>ООО</w:t>
            </w:r>
            <w:proofErr w:type="gramEnd"/>
            <w:r w:rsidRPr="00F339F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A419CC">
            <w:pPr>
              <w:ind w:right="54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703886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Трасстрой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7727661704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03886" w:rsidRDefault="00703886" w:rsidP="00A419C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F339F3">
              <w:rPr>
                <w:rFonts w:ascii="Times New Roman" w:hAnsi="Times New Roman" w:cs="Times New Roman"/>
              </w:rPr>
              <w:t>ООО</w:t>
            </w:r>
            <w:proofErr w:type="gramEnd"/>
            <w:r w:rsidRPr="00F339F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Трасстрой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A419CC">
            <w:pPr>
              <w:ind w:right="54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703886" w:rsidRDefault="00703886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7708297351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</w:t>
            </w:r>
            <w:r>
              <w:rPr>
                <w:rFonts w:ascii="Times New Roman" w:hAnsi="Times New Roman"/>
                <w:b/>
              </w:rPr>
              <w:lastRenderedPageBreak/>
              <w:t xml:space="preserve">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</w:t>
            </w:r>
          </w:p>
        </w:tc>
        <w:tc>
          <w:tcPr>
            <w:tcW w:w="5245" w:type="dxa"/>
          </w:tcPr>
          <w:p w:rsidR="00703886" w:rsidRPr="00F53A84" w:rsidRDefault="00703886" w:rsidP="00A419CC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26.02.2024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03886" w:rsidRDefault="00703886" w:rsidP="00A419C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28.02.2024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552" w:type="dxa"/>
          </w:tcPr>
          <w:p w:rsidR="00703886" w:rsidRDefault="00703886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</w:t>
            </w:r>
          </w:p>
        </w:tc>
        <w:tc>
          <w:tcPr>
            <w:tcW w:w="5245" w:type="dxa"/>
          </w:tcPr>
          <w:p w:rsidR="00703886" w:rsidRPr="00F53A84" w:rsidRDefault="00703886" w:rsidP="00A419CC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26.02.2024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03886" w:rsidRDefault="00703886" w:rsidP="00A419C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28.02.2024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703886" w:rsidRDefault="00703886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СХС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03886" w:rsidRDefault="00703886" w:rsidP="00712C7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СХС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28.02.2024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703886" w:rsidRPr="003104C8" w:rsidRDefault="00703886" w:rsidP="00712C7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703886" w:rsidRPr="00B40762" w:rsidTr="002C444F">
        <w:tc>
          <w:tcPr>
            <w:tcW w:w="567" w:type="dxa"/>
          </w:tcPr>
          <w:p w:rsidR="00703886" w:rsidRDefault="0070388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03886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03886" w:rsidRPr="00F339F3" w:rsidRDefault="00703886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5050117606</w:t>
            </w:r>
          </w:p>
        </w:tc>
        <w:tc>
          <w:tcPr>
            <w:tcW w:w="1276" w:type="dxa"/>
          </w:tcPr>
          <w:p w:rsidR="00703886" w:rsidRDefault="00703886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3886" w:rsidRDefault="0070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</w:t>
            </w:r>
          </w:p>
        </w:tc>
        <w:tc>
          <w:tcPr>
            <w:tcW w:w="5245" w:type="dxa"/>
          </w:tcPr>
          <w:p w:rsidR="00703886" w:rsidRPr="00F53A84" w:rsidRDefault="00703886" w:rsidP="00A419CC">
            <w:pPr>
              <w:tabs>
                <w:tab w:val="left" w:pos="176"/>
                <w:tab w:val="left" w:pos="205"/>
                <w:tab w:val="left" w:pos="59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26.02.2024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03886" w:rsidRDefault="00703886" w:rsidP="00A419CC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28.02.2024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3886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215276C3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8102CAE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2314C5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484344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931267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4D8C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5163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1715"/>
    <w:rsid w:val="00082978"/>
    <w:rsid w:val="000829D5"/>
    <w:rsid w:val="00090960"/>
    <w:rsid w:val="00092238"/>
    <w:rsid w:val="0009375C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482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3EBB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23C7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4F2E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3C13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05D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E7743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699F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3BF1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37D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7767C"/>
    <w:rsid w:val="00480620"/>
    <w:rsid w:val="00482B0F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0D0B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4882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598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6AA"/>
    <w:rsid w:val="00606EBE"/>
    <w:rsid w:val="00607774"/>
    <w:rsid w:val="00610066"/>
    <w:rsid w:val="00611429"/>
    <w:rsid w:val="00613BDE"/>
    <w:rsid w:val="00613DCF"/>
    <w:rsid w:val="00617262"/>
    <w:rsid w:val="00617B1C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415A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6F5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3886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5901"/>
    <w:rsid w:val="00735C29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740BB"/>
    <w:rsid w:val="00780030"/>
    <w:rsid w:val="00780A51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B7DB8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0EC1"/>
    <w:rsid w:val="00815CED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6723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6FD4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0F14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556E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077E8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2B4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49C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AA6"/>
    <w:rsid w:val="00B15B02"/>
    <w:rsid w:val="00B1644F"/>
    <w:rsid w:val="00B16C01"/>
    <w:rsid w:val="00B16F34"/>
    <w:rsid w:val="00B17C83"/>
    <w:rsid w:val="00B2012E"/>
    <w:rsid w:val="00B2031C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588B"/>
    <w:rsid w:val="00B3653E"/>
    <w:rsid w:val="00B36778"/>
    <w:rsid w:val="00B374EB"/>
    <w:rsid w:val="00B37CA0"/>
    <w:rsid w:val="00B40312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4BE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1F10"/>
    <w:rsid w:val="00BB2951"/>
    <w:rsid w:val="00BB2D29"/>
    <w:rsid w:val="00BB3283"/>
    <w:rsid w:val="00BB3B1B"/>
    <w:rsid w:val="00BB55E8"/>
    <w:rsid w:val="00BC063D"/>
    <w:rsid w:val="00BC0C85"/>
    <w:rsid w:val="00BC0D94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3E75"/>
    <w:rsid w:val="00BE5E3C"/>
    <w:rsid w:val="00BE659E"/>
    <w:rsid w:val="00BE665B"/>
    <w:rsid w:val="00BF222B"/>
    <w:rsid w:val="00BF2678"/>
    <w:rsid w:val="00BF3D59"/>
    <w:rsid w:val="00BF44F1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4CE"/>
    <w:rsid w:val="00C75EDD"/>
    <w:rsid w:val="00C76A04"/>
    <w:rsid w:val="00C778C0"/>
    <w:rsid w:val="00C80523"/>
    <w:rsid w:val="00C85198"/>
    <w:rsid w:val="00C86821"/>
    <w:rsid w:val="00C934D9"/>
    <w:rsid w:val="00C94966"/>
    <w:rsid w:val="00C95818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253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5204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8E9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3566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1CF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BDD"/>
    <w:rsid w:val="00FE1C7D"/>
    <w:rsid w:val="00FE33D6"/>
    <w:rsid w:val="00FE451C"/>
    <w:rsid w:val="00FE58CD"/>
    <w:rsid w:val="00FE6AC8"/>
    <w:rsid w:val="00FF0872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FF3B-9AEC-44DE-862E-8E901A69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2024-01-31T10:15:00Z</cp:lastPrinted>
  <dcterms:created xsi:type="dcterms:W3CDTF">2024-01-31T11:33:00Z</dcterms:created>
  <dcterms:modified xsi:type="dcterms:W3CDTF">2024-01-31T13:32:00Z</dcterms:modified>
</cp:coreProperties>
</file>